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71248" w14:textId="2C78C454" w:rsidR="00245D7D" w:rsidRPr="00A7191F" w:rsidRDefault="00EA305C" w:rsidP="00245D7D">
      <w:pP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</w:t>
      </w:r>
    </w:p>
    <w:p w14:paraId="58551A10" w14:textId="77777777" w:rsidR="00245D7D" w:rsidRPr="00A7191F" w:rsidRDefault="00245D7D" w:rsidP="00245D7D">
      <w:pPr>
        <w:spacing w:before="120" w:after="120" w:line="360" w:lineRule="auto"/>
        <w:ind w:firstLine="567"/>
        <w:jc w:val="center"/>
        <w:rPr>
          <w:b/>
          <w:color w:val="000000"/>
          <w:sz w:val="24"/>
          <w:szCs w:val="24"/>
        </w:rPr>
      </w:pPr>
      <w:r w:rsidRPr="00A7191F">
        <w:rPr>
          <w:b/>
          <w:sz w:val="24"/>
          <w:szCs w:val="24"/>
        </w:rPr>
        <w:t>Обучение региональных проектных команд</w:t>
      </w:r>
    </w:p>
    <w:p w14:paraId="53D5C3B5" w14:textId="77777777" w:rsidR="00245D7D" w:rsidRDefault="00245D7D" w:rsidP="00245D7D">
      <w:pPr>
        <w:spacing w:line="360" w:lineRule="auto"/>
        <w:ind w:firstLine="567"/>
        <w:jc w:val="both"/>
        <w:rPr>
          <w:sz w:val="24"/>
          <w:szCs w:val="24"/>
        </w:rPr>
      </w:pPr>
      <w:r w:rsidRPr="00A7191F">
        <w:rPr>
          <w:sz w:val="24"/>
          <w:szCs w:val="24"/>
        </w:rPr>
        <w:t>В рамках обучения региональных проектных команд в 14 субъектах Российской Федерации – участников оценки образовательных результатов по модели PISA в 20</w:t>
      </w:r>
      <w:r>
        <w:rPr>
          <w:sz w:val="24"/>
          <w:szCs w:val="24"/>
        </w:rPr>
        <w:t>20</w:t>
      </w:r>
      <w:r w:rsidRPr="00A7191F">
        <w:rPr>
          <w:sz w:val="24"/>
          <w:szCs w:val="24"/>
        </w:rPr>
        <w:t xml:space="preserve"> году будет проведен цикл обучающих </w:t>
      </w:r>
      <w:proofErr w:type="spellStart"/>
      <w:r w:rsidRPr="00A7191F">
        <w:rPr>
          <w:sz w:val="24"/>
          <w:szCs w:val="24"/>
        </w:rPr>
        <w:t>вебинаров</w:t>
      </w:r>
      <w:proofErr w:type="spellEnd"/>
      <w:r w:rsidRPr="00A7191F">
        <w:rPr>
          <w:sz w:val="24"/>
          <w:szCs w:val="24"/>
        </w:rPr>
        <w:t xml:space="preserve"> для </w:t>
      </w:r>
      <w:r>
        <w:rPr>
          <w:sz w:val="24"/>
          <w:szCs w:val="24"/>
        </w:rPr>
        <w:t>6</w:t>
      </w:r>
      <w:r w:rsidRPr="00A7191F">
        <w:rPr>
          <w:sz w:val="24"/>
          <w:szCs w:val="24"/>
        </w:rPr>
        <w:t xml:space="preserve"> категорий специалистов:</w:t>
      </w:r>
    </w:p>
    <w:p w14:paraId="4AC1E62C" w14:textId="77777777" w:rsidR="00245D7D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>2 вебинара для региональных</w:t>
      </w:r>
      <w:r w:rsidRPr="00661D6E">
        <w:rPr>
          <w:szCs w:val="24"/>
        </w:rPr>
        <w:t xml:space="preserve"> координатор</w:t>
      </w:r>
      <w:r>
        <w:rPr>
          <w:szCs w:val="24"/>
        </w:rPr>
        <w:t>ов</w:t>
      </w:r>
      <w:r w:rsidRPr="00661D6E">
        <w:rPr>
          <w:szCs w:val="24"/>
        </w:rPr>
        <w:t xml:space="preserve"> оценки по модели PISA;</w:t>
      </w:r>
    </w:p>
    <w:p w14:paraId="0BA803A6" w14:textId="77777777" w:rsidR="00245D7D" w:rsidRPr="00661D6E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 xml:space="preserve">3 обучающих вебинара для </w:t>
      </w:r>
      <w:r w:rsidRPr="00661D6E">
        <w:rPr>
          <w:szCs w:val="24"/>
        </w:rPr>
        <w:t>школьны</w:t>
      </w:r>
      <w:r>
        <w:rPr>
          <w:szCs w:val="24"/>
        </w:rPr>
        <w:t>х</w:t>
      </w:r>
      <w:r w:rsidRPr="00661D6E">
        <w:rPr>
          <w:szCs w:val="24"/>
        </w:rPr>
        <w:t xml:space="preserve"> координатор</w:t>
      </w:r>
      <w:r>
        <w:rPr>
          <w:szCs w:val="24"/>
        </w:rPr>
        <w:t>ов</w:t>
      </w:r>
      <w:r w:rsidRPr="00661D6E">
        <w:rPr>
          <w:szCs w:val="24"/>
        </w:rPr>
        <w:t xml:space="preserve"> оценки по модели PISA;</w:t>
      </w:r>
    </w:p>
    <w:p w14:paraId="47A0ACBA" w14:textId="77777777" w:rsidR="00245D7D" w:rsidRPr="00661D6E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>3 обучающих вебинара для организаторов</w:t>
      </w:r>
      <w:r w:rsidRPr="00661D6E">
        <w:rPr>
          <w:szCs w:val="24"/>
        </w:rPr>
        <w:t xml:space="preserve"> в аудиториях при проведении оценки по модели PISA;</w:t>
      </w:r>
    </w:p>
    <w:p w14:paraId="7A0F48F6" w14:textId="77777777" w:rsidR="00245D7D" w:rsidRPr="00661D6E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 xml:space="preserve">3 обучающих вебинара для </w:t>
      </w:r>
      <w:r w:rsidRPr="00661D6E">
        <w:rPr>
          <w:szCs w:val="24"/>
        </w:rPr>
        <w:t>наблюдател</w:t>
      </w:r>
      <w:r>
        <w:rPr>
          <w:szCs w:val="24"/>
        </w:rPr>
        <w:t>ей</w:t>
      </w:r>
      <w:r w:rsidRPr="00661D6E">
        <w:rPr>
          <w:szCs w:val="24"/>
        </w:rPr>
        <w:t xml:space="preserve"> в аудиториях при проведении оценки по модели PISA;</w:t>
      </w:r>
    </w:p>
    <w:p w14:paraId="376F0D10" w14:textId="77777777" w:rsidR="00245D7D" w:rsidRPr="00661D6E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 xml:space="preserve">2 обучающих вебинара для </w:t>
      </w:r>
      <w:r w:rsidRPr="00661D6E">
        <w:rPr>
          <w:szCs w:val="24"/>
        </w:rPr>
        <w:t>специалист</w:t>
      </w:r>
      <w:r>
        <w:rPr>
          <w:szCs w:val="24"/>
        </w:rPr>
        <w:t>ов</w:t>
      </w:r>
      <w:r w:rsidRPr="00661D6E">
        <w:rPr>
          <w:szCs w:val="24"/>
        </w:rPr>
        <w:t xml:space="preserve"> по анализу данных и управлению в сфере образования; </w:t>
      </w:r>
    </w:p>
    <w:p w14:paraId="3A54F6DB" w14:textId="77777777" w:rsidR="00245D7D" w:rsidRDefault="00245D7D" w:rsidP="00245D7D">
      <w:pPr>
        <w:pStyle w:val="af3"/>
        <w:numPr>
          <w:ilvl w:val="0"/>
          <w:numId w:val="23"/>
        </w:numPr>
        <w:rPr>
          <w:szCs w:val="24"/>
        </w:rPr>
      </w:pPr>
      <w:r>
        <w:rPr>
          <w:szCs w:val="24"/>
        </w:rPr>
        <w:t>3 обучающих вебинара для учителей и преподавателей</w:t>
      </w:r>
      <w:r w:rsidRPr="00661D6E">
        <w:rPr>
          <w:szCs w:val="24"/>
        </w:rPr>
        <w:t xml:space="preserve"> образовательных организаций, в которых проходит региональная оценка по модели PISA.</w:t>
      </w:r>
    </w:p>
    <w:p w14:paraId="688EF371" w14:textId="77777777" w:rsidR="00245D7D" w:rsidRPr="00C84ADA" w:rsidRDefault="00245D7D" w:rsidP="00245D7D">
      <w:pPr>
        <w:spacing w:line="360" w:lineRule="auto"/>
        <w:ind w:firstLine="567"/>
        <w:jc w:val="both"/>
        <w:rPr>
          <w:sz w:val="24"/>
          <w:szCs w:val="24"/>
        </w:rPr>
      </w:pPr>
      <w:r w:rsidRPr="00B913E7">
        <w:rPr>
          <w:sz w:val="24"/>
          <w:szCs w:val="24"/>
        </w:rPr>
        <w:t xml:space="preserve">Также </w:t>
      </w:r>
      <w:r>
        <w:rPr>
          <w:sz w:val="24"/>
          <w:szCs w:val="24"/>
        </w:rPr>
        <w:t>будет проведено 2 информационных вебинара для всех категорий специалистов.</w:t>
      </w:r>
    </w:p>
    <w:p w14:paraId="63D3BEE7" w14:textId="77777777" w:rsidR="006C7D15" w:rsidRPr="00C84ADA" w:rsidRDefault="006C7D15" w:rsidP="00245D7D">
      <w:pPr>
        <w:spacing w:line="360" w:lineRule="auto"/>
        <w:ind w:firstLine="567"/>
        <w:jc w:val="both"/>
        <w:rPr>
          <w:sz w:val="24"/>
          <w:szCs w:val="24"/>
        </w:rPr>
      </w:pPr>
    </w:p>
    <w:p w14:paraId="1B7DB9AE" w14:textId="77777777" w:rsidR="006C7D15" w:rsidRPr="006C7D15" w:rsidRDefault="006C7D15" w:rsidP="006C7D15">
      <w:pPr>
        <w:spacing w:line="360" w:lineRule="auto"/>
        <w:jc w:val="center"/>
        <w:rPr>
          <w:b/>
          <w:sz w:val="24"/>
          <w:szCs w:val="24"/>
        </w:rPr>
      </w:pPr>
      <w:r w:rsidRPr="006C7D15">
        <w:rPr>
          <w:b/>
          <w:sz w:val="24"/>
          <w:szCs w:val="24"/>
        </w:rPr>
        <w:t xml:space="preserve">Краткая программа </w:t>
      </w:r>
      <w:proofErr w:type="spellStart"/>
      <w:r w:rsidRPr="006C7D15">
        <w:rPr>
          <w:b/>
          <w:sz w:val="24"/>
          <w:szCs w:val="24"/>
        </w:rPr>
        <w:t>вебинаров</w:t>
      </w:r>
      <w:proofErr w:type="spellEnd"/>
      <w:r w:rsidRPr="006C7D15">
        <w:rPr>
          <w:b/>
          <w:sz w:val="24"/>
          <w:szCs w:val="24"/>
        </w:rPr>
        <w:t xml:space="preserve"> </w:t>
      </w:r>
    </w:p>
    <w:p w14:paraId="41491157" w14:textId="77777777" w:rsidR="006C7D15" w:rsidRDefault="006C7D15" w:rsidP="006C7D1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Цель</w:t>
      </w:r>
      <w:r w:rsidRPr="00F84512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– </w:t>
      </w:r>
      <w:r w:rsidRPr="00365EF5">
        <w:rPr>
          <w:sz w:val="24"/>
          <w:szCs w:val="24"/>
        </w:rPr>
        <w:t>повышение информированности специалистов о процедурах, задачах и результатах оценки, способствующее большей эффективности распространения и использования результатов оценки</w:t>
      </w:r>
      <w:r>
        <w:rPr>
          <w:sz w:val="24"/>
          <w:szCs w:val="24"/>
        </w:rPr>
        <w:t>.</w:t>
      </w:r>
    </w:p>
    <w:p w14:paraId="2B2B1B3C" w14:textId="77777777" w:rsidR="006C7D15" w:rsidRDefault="006C7D15" w:rsidP="006C7D1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Основные вопросы для рассмотрения на </w:t>
      </w:r>
      <w:proofErr w:type="spellStart"/>
      <w:r>
        <w:rPr>
          <w:b/>
          <w:color w:val="000000"/>
          <w:sz w:val="24"/>
          <w:szCs w:val="24"/>
        </w:rPr>
        <w:t>вебинарах</w:t>
      </w:r>
      <w:proofErr w:type="spellEnd"/>
      <w:r>
        <w:rPr>
          <w:b/>
          <w:color w:val="000000"/>
          <w:sz w:val="24"/>
          <w:szCs w:val="24"/>
        </w:rPr>
        <w:t>:</w:t>
      </w:r>
    </w:p>
    <w:p w14:paraId="2FC0A477" w14:textId="77777777" w:rsidR="006C7D15" w:rsidRDefault="006C7D15" w:rsidP="006C7D1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Pr="00F84512">
        <w:rPr>
          <w:color w:val="000000"/>
          <w:sz w:val="24"/>
          <w:szCs w:val="24"/>
        </w:rPr>
        <w:t>обеспечение подготовки региональных специалистов, ответственных за</w:t>
      </w:r>
      <w:r w:rsidRPr="00F84512">
        <w:rPr>
          <w:sz w:val="24"/>
          <w:szCs w:val="24"/>
        </w:rPr>
        <w:t xml:space="preserve"> поддержку работы учителей с оценкой образовательных результатов по модели PISA, в рамках</w:t>
      </w:r>
      <w:r w:rsidRPr="00F84512">
        <w:rPr>
          <w:color w:val="000000"/>
          <w:sz w:val="24"/>
          <w:szCs w:val="24"/>
        </w:rPr>
        <w:t xml:space="preserve"> реализации мероприятий по оценке качества общего образования в общеобразовательных организациях на основе практики международных исследований качества подготовки обучающихся; </w:t>
      </w:r>
    </w:p>
    <w:p w14:paraId="0C7230A4" w14:textId="77777777" w:rsidR="006C7D15" w:rsidRPr="00A7191F" w:rsidRDefault="006C7D15" w:rsidP="006C7D1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Pr="00F84512">
        <w:rPr>
          <w:color w:val="000000"/>
          <w:sz w:val="24"/>
          <w:szCs w:val="24"/>
        </w:rPr>
        <w:t>формирование региональных команд специалистов для проведения оценки образовательных результатов на основе практики международных исследований.</w:t>
      </w:r>
    </w:p>
    <w:p w14:paraId="13C0BB07" w14:textId="77777777" w:rsidR="006C7D15" w:rsidRPr="00A7191F" w:rsidRDefault="006C7D15" w:rsidP="006C7D1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b/>
          <w:sz w:val="24"/>
          <w:szCs w:val="24"/>
        </w:rPr>
      </w:pPr>
    </w:p>
    <w:p w14:paraId="258C8958" w14:textId="77777777" w:rsidR="006C7D15" w:rsidRPr="006C7D15" w:rsidRDefault="006C7D15" w:rsidP="00245D7D">
      <w:pPr>
        <w:spacing w:line="360" w:lineRule="auto"/>
        <w:ind w:firstLine="567"/>
        <w:jc w:val="both"/>
        <w:rPr>
          <w:sz w:val="24"/>
          <w:szCs w:val="24"/>
        </w:rPr>
      </w:pPr>
    </w:p>
    <w:p w14:paraId="7F4A599E" w14:textId="77777777" w:rsidR="006C7D15" w:rsidRDefault="006C7D1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3E10D0F" w14:textId="4D4F8912" w:rsidR="00343BAD" w:rsidRDefault="00343BAD" w:rsidP="00343BAD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343BAD">
        <w:rPr>
          <w:b/>
          <w:sz w:val="24"/>
          <w:szCs w:val="24"/>
        </w:rPr>
        <w:lastRenderedPageBreak/>
        <w:t xml:space="preserve">План-график </w:t>
      </w:r>
      <w:proofErr w:type="spellStart"/>
      <w:r w:rsidRPr="00343BAD">
        <w:rPr>
          <w:b/>
          <w:sz w:val="24"/>
          <w:szCs w:val="24"/>
        </w:rPr>
        <w:t>вебинаров</w:t>
      </w:r>
      <w:proofErr w:type="spellEnd"/>
    </w:p>
    <w:p w14:paraId="3C26B7FB" w14:textId="77777777" w:rsidR="000106B2" w:rsidRPr="00343BAD" w:rsidRDefault="000106B2" w:rsidP="00343BAD">
      <w:pPr>
        <w:spacing w:line="360" w:lineRule="auto"/>
        <w:contextualSpacing/>
        <w:jc w:val="center"/>
        <w:rPr>
          <w:b/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396"/>
        <w:gridCol w:w="1828"/>
        <w:gridCol w:w="6430"/>
      </w:tblGrid>
      <w:tr w:rsidR="00343BAD" w:rsidRPr="00343BAD" w14:paraId="41B95D71" w14:textId="77777777" w:rsidTr="00930BAF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BEF821" w14:textId="020403F1" w:rsidR="00343BAD" w:rsidRPr="006C7D15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Дата</w:t>
            </w:r>
            <w:r w:rsidR="006C7D15">
              <w:rPr>
                <w:bCs/>
                <w:color w:val="000000"/>
                <w:kern w:val="2"/>
                <w:sz w:val="24"/>
                <w:szCs w:val="24"/>
                <w:lang w:val="en-US"/>
              </w:rPr>
              <w:t xml:space="preserve"> </w:t>
            </w:r>
            <w:r w:rsidR="006C7D15">
              <w:rPr>
                <w:bCs/>
                <w:color w:val="000000"/>
                <w:kern w:val="2"/>
                <w:sz w:val="24"/>
                <w:szCs w:val="24"/>
              </w:rPr>
              <w:t>проведения вебинара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41D140" w14:textId="6F17E5A0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Время</w:t>
            </w:r>
            <w:r w:rsidR="006C7D15">
              <w:rPr>
                <w:bCs/>
                <w:color w:val="000000"/>
                <w:kern w:val="2"/>
                <w:sz w:val="24"/>
                <w:szCs w:val="24"/>
              </w:rPr>
              <w:t xml:space="preserve"> (</w:t>
            </w:r>
            <w:proofErr w:type="spellStart"/>
            <w:r w:rsidR="006C7D15">
              <w:rPr>
                <w:bCs/>
                <w:color w:val="000000"/>
                <w:kern w:val="2"/>
                <w:sz w:val="24"/>
                <w:szCs w:val="24"/>
              </w:rPr>
              <w:t>мск</w:t>
            </w:r>
            <w:proofErr w:type="spellEnd"/>
            <w:r w:rsidR="006C7D15">
              <w:rPr>
                <w:bCs/>
                <w:color w:val="000000"/>
                <w:kern w:val="2"/>
                <w:sz w:val="24"/>
                <w:szCs w:val="24"/>
              </w:rPr>
              <w:t>) проведения вебинара</w:t>
            </w:r>
          </w:p>
        </w:tc>
        <w:tc>
          <w:tcPr>
            <w:tcW w:w="6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052DC2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Тема вебинара</w:t>
            </w:r>
          </w:p>
        </w:tc>
      </w:tr>
      <w:tr w:rsidR="00343BAD" w:rsidRPr="00343BAD" w14:paraId="3978F744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429C73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Вебинары для региональных координаторов оценки по модели PISA</w:t>
            </w:r>
          </w:p>
        </w:tc>
      </w:tr>
      <w:tr w:rsidR="00343BAD" w:rsidRPr="00343BAD" w14:paraId="01BD5ED7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BF8C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27.08.2020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B4184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D2EE8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Оценка качества общего образования в общеобразовательных организациях на основе практики международных исследований подготовки обучающихся</w:t>
            </w:r>
          </w:p>
        </w:tc>
      </w:tr>
      <w:tr w:rsidR="00930BAF" w:rsidRPr="00343BAD" w14:paraId="07A7C86D" w14:textId="77777777" w:rsidTr="00930BAF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272" w14:textId="47BAEAA7" w:rsidR="00930BAF" w:rsidRPr="00343BAD" w:rsidRDefault="00930BAF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4B6DC" w14:textId="093CC4A7" w:rsidR="00930BAF" w:rsidRPr="00343BAD" w:rsidRDefault="00930BAF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930BAF">
              <w:rPr>
                <w:color w:val="000000"/>
                <w:kern w:val="2"/>
                <w:sz w:val="24"/>
                <w:szCs w:val="24"/>
              </w:rPr>
              <w:t>https://events.webinar.ru/12290983/5640865</w:t>
            </w:r>
          </w:p>
        </w:tc>
      </w:tr>
      <w:tr w:rsidR="00343BAD" w:rsidRPr="00343BAD" w14:paraId="7201DB79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089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27.08.2020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26252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2CFFC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Оценка качества образования по модели PISA: основные направления оценивания, анализ и использование результатов исследования</w:t>
            </w:r>
          </w:p>
        </w:tc>
      </w:tr>
      <w:tr w:rsidR="00930BAF" w:rsidRPr="00343BAD" w14:paraId="2839B667" w14:textId="77777777" w:rsidTr="007C018D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264" w14:textId="1B8228FA" w:rsidR="00930BAF" w:rsidRPr="00343BAD" w:rsidRDefault="00930BAF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3E0F4" w14:textId="0CE1561A" w:rsidR="00930BAF" w:rsidRPr="00343BAD" w:rsidRDefault="00930BAF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930BAF">
              <w:rPr>
                <w:color w:val="000000"/>
                <w:kern w:val="2"/>
                <w:sz w:val="24"/>
                <w:szCs w:val="24"/>
              </w:rPr>
              <w:t>https://events.webinar.ru/12290983/5640931</w:t>
            </w:r>
          </w:p>
        </w:tc>
      </w:tr>
      <w:tr w:rsidR="00343BAD" w:rsidRPr="00343BAD" w14:paraId="59AC7992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4DA47F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 xml:space="preserve">Информационные </w:t>
            </w: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всех категорий специалистов</w:t>
            </w:r>
          </w:p>
        </w:tc>
      </w:tr>
      <w:tr w:rsidR="00343BAD" w:rsidRPr="00343BAD" w14:paraId="24009783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C349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28.09.2020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09AEB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3E337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Основные аспекты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обучающихся. Ключевая роль исследований качества образования для развития школьной системы</w:t>
            </w:r>
          </w:p>
        </w:tc>
      </w:tr>
      <w:tr w:rsidR="00930BAF" w:rsidRPr="00343BAD" w14:paraId="62688585" w14:textId="77777777" w:rsidTr="005E3221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0BC" w14:textId="095F403C" w:rsidR="00930BAF" w:rsidRPr="00343BAD" w:rsidRDefault="00930BAF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68065" w14:textId="758232AA" w:rsidR="00930BAF" w:rsidRPr="00343BAD" w:rsidRDefault="00930BAF" w:rsidP="00930BAF">
            <w:pPr>
              <w:spacing w:line="360" w:lineRule="auto"/>
              <w:contextualSpacing/>
              <w:rPr>
                <w:color w:val="000000"/>
                <w:kern w:val="2"/>
                <w:sz w:val="24"/>
                <w:szCs w:val="24"/>
              </w:rPr>
            </w:pPr>
            <w:r w:rsidRPr="00930BAF">
              <w:rPr>
                <w:color w:val="000000"/>
                <w:kern w:val="2"/>
                <w:sz w:val="24"/>
                <w:szCs w:val="24"/>
              </w:rPr>
              <w:t>https://events.webinar.ru/12290983/5860375</w:t>
            </w:r>
          </w:p>
        </w:tc>
      </w:tr>
      <w:tr w:rsidR="00343BAD" w:rsidRPr="00343BAD" w14:paraId="3260FCF3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50F6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28.09.2020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BB513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11:30-12:30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E6D3A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Международные сравнительные исследования в общероссийской системе оценки качества образования. Региональная оценка по модели PISA: анализ данных и работа с результатами</w:t>
            </w:r>
          </w:p>
        </w:tc>
      </w:tr>
      <w:tr w:rsidR="000106B2" w:rsidRPr="00343BAD" w14:paraId="0A0B2A79" w14:textId="77777777" w:rsidTr="004951E3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43E1" w14:textId="14B5CB6A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0F95D" w14:textId="4B897B83" w:rsidR="000106B2" w:rsidRPr="00343BAD" w:rsidRDefault="000106B2" w:rsidP="000106B2">
            <w:pPr>
              <w:tabs>
                <w:tab w:val="left" w:pos="4170"/>
              </w:tabs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https://events.webinar.ru/12290983/5860441</w:t>
            </w:r>
            <w:r>
              <w:rPr>
                <w:color w:val="000000"/>
                <w:kern w:val="2"/>
                <w:sz w:val="24"/>
                <w:szCs w:val="24"/>
              </w:rPr>
              <w:tab/>
            </w:r>
          </w:p>
        </w:tc>
      </w:tr>
      <w:tr w:rsidR="00343BAD" w:rsidRPr="00343BAD" w14:paraId="746CACAB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D4B691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специалистов по анализу данных и управлению в сфере образования</w:t>
            </w:r>
          </w:p>
        </w:tc>
      </w:tr>
      <w:tr w:rsidR="00343BAD" w:rsidRPr="00343BAD" w14:paraId="566389AE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0DB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29.09.2020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FE70B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F685C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Региональная оценка по модели PISA: направления по работе с результатами исследования. Оценивание читательской, математической и естественнонаучной грамотности в исследовании «PISA для школ». Что нужно знать специалисту по анализу данных?</w:t>
            </w:r>
          </w:p>
        </w:tc>
      </w:tr>
      <w:tr w:rsidR="000106B2" w:rsidRPr="00343BAD" w14:paraId="4B0F05E2" w14:textId="77777777" w:rsidTr="00E77A1E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7E63" w14:textId="419D689F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35775" w14:textId="60AF323A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https://events.webinar.ru/12290983/5864495</w:t>
            </w:r>
          </w:p>
        </w:tc>
      </w:tr>
      <w:tr w:rsidR="00343BAD" w:rsidRPr="00343BAD" w14:paraId="7C9C6535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C681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29.09.2020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D2B1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ADE3B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Анализ данных и управление в сфере образования на региональном уровне: основные подходы к анализу результатов  региональной оценки по модели PISA</w:t>
            </w:r>
          </w:p>
        </w:tc>
      </w:tr>
      <w:tr w:rsidR="000106B2" w:rsidRPr="00343BAD" w14:paraId="05F39D5F" w14:textId="77777777" w:rsidTr="00CD24B2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3E0" w14:textId="69BBF6CD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7C955" w14:textId="558C2884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https://events.webinar.ru/12290983/5864519</w:t>
            </w:r>
          </w:p>
        </w:tc>
      </w:tr>
      <w:tr w:rsidR="00343BAD" w:rsidRPr="00343BAD" w14:paraId="33699072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E39220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учителей и преподавателей образовательных организаций</w:t>
            </w:r>
          </w:p>
        </w:tc>
      </w:tr>
      <w:tr w:rsidR="00343BAD" w:rsidRPr="00343BAD" w14:paraId="397C04F5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2F71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30.09.2020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ED93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DED0E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Национальные и международные исследования качества образования в Российской Федерации. Важные данные для каждого учителя</w:t>
            </w:r>
          </w:p>
        </w:tc>
      </w:tr>
      <w:tr w:rsidR="000106B2" w:rsidRPr="00343BAD" w14:paraId="3858BF81" w14:textId="77777777" w:rsidTr="004A1EEC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B38" w14:textId="4FE476C6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88CA7" w14:textId="2C64F143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https://events.webinar.ru/12290983/5864561</w:t>
            </w:r>
          </w:p>
        </w:tc>
      </w:tr>
      <w:tr w:rsidR="00343BAD" w:rsidRPr="00343BAD" w14:paraId="3B1828DF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00CB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30.09.2020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66B21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87C60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Основные направления оценивания исследования PISA и «PISA для школ», а также новые направления оценивания в международной практике</w:t>
            </w:r>
          </w:p>
        </w:tc>
      </w:tr>
      <w:tr w:rsidR="000106B2" w:rsidRPr="00343BAD" w14:paraId="10EC1045" w14:textId="77777777" w:rsidTr="00F93361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114" w14:textId="05A8D4B0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6E356" w14:textId="71E9B42C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https://events.webinar.ru/12290983/5864573</w:t>
            </w:r>
          </w:p>
        </w:tc>
      </w:tr>
      <w:tr w:rsidR="00343BAD" w:rsidRPr="00343BAD" w14:paraId="3DC3C147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BD1E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01.10.2020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7F406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10:30–11:30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978FF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Опыт проведения международных исследований качества образования. Как использовать результаты на уровне школы?</w:t>
            </w:r>
          </w:p>
        </w:tc>
      </w:tr>
      <w:tr w:rsidR="000106B2" w:rsidRPr="00343BAD" w14:paraId="7C246B80" w14:textId="77777777" w:rsidTr="0087184C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78B" w14:textId="7B41331D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3DF26" w14:textId="7C5A59AA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https://events.webinar.ru/12290983/5871507</w:t>
            </w:r>
          </w:p>
        </w:tc>
      </w:tr>
      <w:tr w:rsidR="00343BAD" w:rsidRPr="00343BAD" w14:paraId="71EC9036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DA9756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школьных координаторов оценки по модели PISA</w:t>
            </w:r>
          </w:p>
        </w:tc>
      </w:tr>
      <w:tr w:rsidR="00343BAD" w:rsidRPr="00343BAD" w14:paraId="0F1AFEFE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5CE2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12.10.2020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907EC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19697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Исследования качества образования как инструмент развития школьной системы образования</w:t>
            </w:r>
          </w:p>
        </w:tc>
      </w:tr>
      <w:tr w:rsidR="000106B2" w:rsidRPr="00343BAD" w14:paraId="0E1AE0E4" w14:textId="77777777" w:rsidTr="004F15B4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2B5" w14:textId="33A497BD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5CC48" w14:textId="2BD84211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https://events.webinar.ru/12290983/5871597</w:t>
            </w:r>
          </w:p>
        </w:tc>
      </w:tr>
      <w:tr w:rsidR="00343BAD" w:rsidRPr="00343BAD" w14:paraId="1B6FA104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0B7A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12.10.2020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5F972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F781D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Мировой опыт в области совершенствования качества образования: лучшие практики. Роль школьного координатора в организации и проведении оценки и получении достоверных результатов</w:t>
            </w:r>
          </w:p>
        </w:tc>
      </w:tr>
      <w:tr w:rsidR="000106B2" w:rsidRPr="00343BAD" w14:paraId="550F77D8" w14:textId="77777777" w:rsidTr="00025238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3E0" w14:textId="4C5DF9C9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5E5D9" w14:textId="76F500B1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https://events.webinar.ru/12290983/5871611</w:t>
            </w:r>
          </w:p>
        </w:tc>
      </w:tr>
      <w:tr w:rsidR="00343BAD" w:rsidRPr="00343BAD" w14:paraId="3234C363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DDF0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13.10.2020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EFE99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A3F8C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Международные исследования оценки качества образования: цели, задачи исследований, важная роль школьного координатора и новые направления</w:t>
            </w:r>
          </w:p>
        </w:tc>
      </w:tr>
      <w:tr w:rsidR="000106B2" w:rsidRPr="00343BAD" w14:paraId="46143D0B" w14:textId="77777777" w:rsidTr="00A7150C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AFD" w14:textId="4C4482D7" w:rsidR="000106B2" w:rsidRPr="00343BAD" w:rsidRDefault="000106B2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91EEC" w14:textId="0109F239" w:rsidR="000106B2" w:rsidRPr="00343BAD" w:rsidRDefault="000106B2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0106B2">
              <w:rPr>
                <w:color w:val="000000"/>
                <w:kern w:val="2"/>
                <w:sz w:val="24"/>
                <w:szCs w:val="24"/>
              </w:rPr>
              <w:t>https://events.webinar.ru/12290983/5871631</w:t>
            </w:r>
          </w:p>
        </w:tc>
      </w:tr>
      <w:tr w:rsidR="00343BAD" w:rsidRPr="00343BAD" w14:paraId="6D4D765C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388B8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организаторов в аудиториях при проведении оценки по модели PISA</w:t>
            </w:r>
          </w:p>
        </w:tc>
      </w:tr>
      <w:tr w:rsidR="00343BAD" w:rsidRPr="00343BAD" w14:paraId="7CDE80F8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89BA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13.10.2020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A8A65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C3F1F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Качественно организованное проведение исследований для развития школьной системы</w:t>
            </w:r>
          </w:p>
        </w:tc>
      </w:tr>
      <w:tr w:rsidR="00E86C8B" w:rsidRPr="00343BAD" w14:paraId="42821CAF" w14:textId="77777777" w:rsidTr="00686AC9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0916" w14:textId="4D6AEDA6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3494" w14:textId="4D3F1DC1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https://events.webinar.ru/12290983/5871661</w:t>
            </w:r>
          </w:p>
        </w:tc>
      </w:tr>
      <w:tr w:rsidR="00343BAD" w:rsidRPr="00343BAD" w14:paraId="680B11EA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9BE8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14.10.2020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81030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1D37C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Особенности организации процедур международных исследований и использование результатов</w:t>
            </w:r>
          </w:p>
        </w:tc>
      </w:tr>
      <w:tr w:rsidR="00E86C8B" w:rsidRPr="00343BAD" w14:paraId="0D5E9745" w14:textId="77777777" w:rsidTr="00F82095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5D5" w14:textId="461E5815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28F42" w14:textId="3B69775E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https://events.webinar.ru/12290983/5871679</w:t>
            </w:r>
          </w:p>
        </w:tc>
      </w:tr>
      <w:tr w:rsidR="00343BAD" w:rsidRPr="00343BAD" w14:paraId="1DC2EB78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1DFF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14.10.2020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A66E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A664A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Роль организаторов в аудиториях при проведении мероприятий по оценке качества образования</w:t>
            </w:r>
          </w:p>
        </w:tc>
      </w:tr>
      <w:tr w:rsidR="00E86C8B" w:rsidRPr="00343BAD" w14:paraId="097FC5CD" w14:textId="77777777" w:rsidTr="0008263E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CF9D" w14:textId="1525F2FA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27142" w14:textId="59CF7477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https://events.webinar.ru/12290983/5871705</w:t>
            </w:r>
          </w:p>
        </w:tc>
      </w:tr>
      <w:tr w:rsidR="00343BAD" w:rsidRPr="00343BAD" w14:paraId="1E53D33B" w14:textId="77777777" w:rsidTr="00343BAD">
        <w:trPr>
          <w:trHeight w:val="2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D0121D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343BAD">
              <w:rPr>
                <w:color w:val="000000"/>
                <w:kern w:val="2"/>
                <w:sz w:val="24"/>
                <w:szCs w:val="24"/>
              </w:rPr>
              <w:t>Вебинары</w:t>
            </w:r>
            <w:proofErr w:type="spellEnd"/>
            <w:r w:rsidRPr="00343BAD">
              <w:rPr>
                <w:color w:val="000000"/>
                <w:kern w:val="2"/>
                <w:sz w:val="24"/>
                <w:szCs w:val="24"/>
              </w:rPr>
              <w:t xml:space="preserve"> для наблюдателей в аудиториях при проведении оценки по модели PISA</w:t>
            </w:r>
          </w:p>
        </w:tc>
      </w:tr>
      <w:tr w:rsidR="00343BAD" w:rsidRPr="00343BAD" w14:paraId="351C509E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391B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15.10.2020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A7CE7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67753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Опыт участия Российской Федерации в международных сравнительных исследованиях. Важная роль наблюдателей в обеспечении получения объективных данных</w:t>
            </w:r>
          </w:p>
        </w:tc>
      </w:tr>
      <w:tr w:rsidR="00E86C8B" w:rsidRPr="00343BAD" w14:paraId="1BAAC27E" w14:textId="77777777" w:rsidTr="00044922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42D" w14:textId="555400B0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3E527" w14:textId="1EBEF89D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https://events.webinar.ru/12290983/5871745</w:t>
            </w:r>
          </w:p>
        </w:tc>
      </w:tr>
      <w:tr w:rsidR="00343BAD" w:rsidRPr="00343BAD" w14:paraId="4BB30523" w14:textId="77777777" w:rsidTr="00930BA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9059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15.10.2020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75CBB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11:30–12:30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D46D4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Контроль качества проведения региональной и общероссийской оценки по модели PISA в Российской Федерации в 2020 году: порядок действий наблюдателей в аудиториях при проведении оценки по модели PISA</w:t>
            </w:r>
          </w:p>
        </w:tc>
      </w:tr>
      <w:tr w:rsidR="00E86C8B" w:rsidRPr="00343BAD" w14:paraId="4D1AF7E7" w14:textId="77777777" w:rsidTr="00BF3143">
        <w:trPr>
          <w:trHeight w:val="20"/>
        </w:trPr>
        <w:tc>
          <w:tcPr>
            <w:tcW w:w="3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64BA" w14:textId="12AB46E4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DDE6E" w14:textId="407E3E5F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https://events.webinar.ru/12290983/5871763</w:t>
            </w:r>
          </w:p>
        </w:tc>
      </w:tr>
      <w:tr w:rsidR="00343BAD" w:rsidRPr="00343BAD" w14:paraId="5DD7438F" w14:textId="77777777" w:rsidTr="00E86C8B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EC8D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/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/>
                <w:bCs/>
                <w:color w:val="000000"/>
                <w:kern w:val="2"/>
                <w:sz w:val="24"/>
                <w:szCs w:val="24"/>
              </w:rPr>
              <w:t>16.10.2020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7B915" w14:textId="77777777" w:rsidR="00343BAD" w:rsidRPr="00343BAD" w:rsidRDefault="00343BAD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343BAD">
              <w:rPr>
                <w:bCs/>
                <w:color w:val="000000"/>
                <w:kern w:val="2"/>
                <w:sz w:val="24"/>
                <w:szCs w:val="24"/>
              </w:rPr>
              <w:t>10:00–11:00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44EFE" w14:textId="77777777" w:rsidR="00343BAD" w:rsidRPr="00343BAD" w:rsidRDefault="00343BAD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343BAD">
              <w:rPr>
                <w:color w:val="000000"/>
                <w:kern w:val="2"/>
                <w:sz w:val="24"/>
                <w:szCs w:val="24"/>
              </w:rPr>
              <w:t>Опыт ведущих стран в проведении международных исследований качества образования: организация контроля для получения объективных и достоверных данных</w:t>
            </w:r>
          </w:p>
        </w:tc>
      </w:tr>
      <w:tr w:rsidR="00E86C8B" w:rsidRPr="00343BAD" w14:paraId="7D2BF838" w14:textId="77777777" w:rsidTr="00EF042F">
        <w:trPr>
          <w:trHeight w:val="20"/>
        </w:trPr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6A9" w14:textId="4FCB6255" w:rsidR="00E86C8B" w:rsidRPr="00343BAD" w:rsidRDefault="00E86C8B" w:rsidP="00343BAD">
            <w:pPr>
              <w:spacing w:line="360" w:lineRule="auto"/>
              <w:contextualSpacing/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Cs/>
                <w:color w:val="000000"/>
                <w:kern w:val="2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6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6273C" w14:textId="7D5DCF06" w:rsidR="00E86C8B" w:rsidRPr="00343BAD" w:rsidRDefault="00E86C8B" w:rsidP="00343BAD">
            <w:pPr>
              <w:spacing w:line="360" w:lineRule="auto"/>
              <w:contextualSpacing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E86C8B">
              <w:rPr>
                <w:color w:val="000000"/>
                <w:kern w:val="2"/>
                <w:sz w:val="24"/>
                <w:szCs w:val="24"/>
              </w:rPr>
              <w:t>https://events.webinar.ru/12290983/5871779</w:t>
            </w:r>
          </w:p>
        </w:tc>
      </w:tr>
    </w:tbl>
    <w:p w14:paraId="613249E2" w14:textId="02D12A5C" w:rsidR="00CD4697" w:rsidRDefault="00CD4697">
      <w:pPr>
        <w:spacing w:after="200" w:line="276" w:lineRule="auto"/>
        <w:rPr>
          <w:sz w:val="24"/>
          <w:szCs w:val="24"/>
        </w:rPr>
      </w:pPr>
      <w:bookmarkStart w:id="0" w:name="_GoBack"/>
      <w:bookmarkEnd w:id="0"/>
    </w:p>
    <w:p w14:paraId="50EBC2B0" w14:textId="61494E8C" w:rsidR="00245D7D" w:rsidRPr="00A7191F" w:rsidRDefault="00245D7D" w:rsidP="00245D7D">
      <w:pPr>
        <w:spacing w:before="120" w:after="120" w:line="360" w:lineRule="auto"/>
        <w:jc w:val="center"/>
        <w:rPr>
          <w:b/>
          <w:sz w:val="24"/>
          <w:szCs w:val="24"/>
        </w:rPr>
      </w:pPr>
      <w:r w:rsidRPr="00A7191F">
        <w:rPr>
          <w:b/>
          <w:sz w:val="24"/>
          <w:szCs w:val="24"/>
        </w:rPr>
        <w:t xml:space="preserve">Условия участия в </w:t>
      </w:r>
      <w:proofErr w:type="spellStart"/>
      <w:r w:rsidRPr="00A7191F">
        <w:rPr>
          <w:b/>
          <w:sz w:val="24"/>
          <w:szCs w:val="24"/>
        </w:rPr>
        <w:t>вебинарах</w:t>
      </w:r>
      <w:proofErr w:type="spellEnd"/>
    </w:p>
    <w:p w14:paraId="7F98CB73" w14:textId="77777777" w:rsidR="00245D7D" w:rsidRDefault="00245D7D" w:rsidP="00245D7D">
      <w:pPr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A7191F">
        <w:rPr>
          <w:sz w:val="24"/>
          <w:szCs w:val="24"/>
        </w:rPr>
        <w:t xml:space="preserve">Для участия в </w:t>
      </w:r>
      <w:proofErr w:type="spellStart"/>
      <w:r w:rsidRPr="00A7191F">
        <w:rPr>
          <w:sz w:val="24"/>
          <w:szCs w:val="24"/>
        </w:rPr>
        <w:t>вебинарах</w:t>
      </w:r>
      <w:proofErr w:type="spellEnd"/>
      <w:r w:rsidRPr="00A7191F">
        <w:rPr>
          <w:sz w:val="24"/>
          <w:szCs w:val="24"/>
        </w:rPr>
        <w:t xml:space="preserve"> необходимо зарегистрироваться, перейдя по ссылке и нажав на кнопку «Зарегистрироваться», после чего ввести в поля открывшейся формы </w:t>
      </w:r>
      <w:r w:rsidRPr="006E4BE1">
        <w:rPr>
          <w:sz w:val="24"/>
          <w:szCs w:val="24"/>
        </w:rPr>
        <w:t xml:space="preserve">необходимые данные и подтвердить регистрацию. После этих действий вы получите </w:t>
      </w:r>
      <w:r w:rsidRPr="00AD22E0">
        <w:rPr>
          <w:color w:val="000000" w:themeColor="text1"/>
          <w:sz w:val="24"/>
          <w:szCs w:val="24"/>
        </w:rPr>
        <w:t xml:space="preserve">приглашение на </w:t>
      </w:r>
      <w:proofErr w:type="spellStart"/>
      <w:r w:rsidRPr="00AD22E0">
        <w:rPr>
          <w:color w:val="000000" w:themeColor="text1"/>
          <w:sz w:val="24"/>
          <w:szCs w:val="24"/>
        </w:rPr>
        <w:t>вебинар</w:t>
      </w:r>
      <w:proofErr w:type="spellEnd"/>
      <w:r w:rsidRPr="00AD22E0">
        <w:rPr>
          <w:color w:val="000000" w:themeColor="text1"/>
          <w:sz w:val="24"/>
          <w:szCs w:val="24"/>
        </w:rPr>
        <w:t xml:space="preserve"> в отдельном письме на указанную электронную почту:</w:t>
      </w:r>
    </w:p>
    <w:p w14:paraId="5A9A8D6B" w14:textId="76301EEE" w:rsidR="006C7D15" w:rsidRPr="00AD22E0" w:rsidRDefault="006C7D15" w:rsidP="00245D7D">
      <w:pPr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 w:rsidRPr="00343BAD">
        <w:rPr>
          <w:color w:val="000000"/>
          <w:kern w:val="2"/>
          <w:sz w:val="24"/>
          <w:szCs w:val="24"/>
        </w:rPr>
        <w:t>Вебинары для региональных координаторов оценки по модели PISA</w:t>
      </w:r>
    </w:p>
    <w:p w14:paraId="43253E7A" w14:textId="77777777" w:rsidR="00D351CC" w:rsidRPr="00D351CC" w:rsidRDefault="00245D7D" w:rsidP="00D351CC">
      <w:pPr>
        <w:pStyle w:val="af3"/>
        <w:numPr>
          <w:ilvl w:val="0"/>
          <w:numId w:val="24"/>
        </w:numPr>
        <w:contextualSpacing/>
        <w:rPr>
          <w:rFonts w:cs="Times New Roman"/>
          <w:i/>
          <w:color w:val="000000" w:themeColor="text1"/>
          <w:szCs w:val="24"/>
          <w:u w:val="single"/>
          <w:lang w:eastAsia="ru-RU"/>
        </w:rPr>
      </w:pPr>
      <w:r w:rsidRPr="00D351CC">
        <w:rPr>
          <w:rFonts w:cs="Times New Roman"/>
          <w:i/>
          <w:color w:val="000000" w:themeColor="text1"/>
          <w:szCs w:val="24"/>
        </w:rPr>
        <w:t>Оценка качества общего образования в общеобразовательных организациях на основе практики международных исследований подготовки обучающихся –</w:t>
      </w:r>
      <w:r w:rsidR="00D351CC" w:rsidRPr="00D351CC">
        <w:rPr>
          <w:rFonts w:cs="Times New Roman"/>
          <w:i/>
          <w:color w:val="000000" w:themeColor="text1"/>
          <w:szCs w:val="24"/>
        </w:rPr>
        <w:t xml:space="preserve"> </w:t>
      </w:r>
      <w:hyperlink r:id="rId6" w:history="1">
        <w:r w:rsidRPr="00D351CC">
          <w:rPr>
            <w:i/>
            <w:color w:val="000000" w:themeColor="text1"/>
            <w:szCs w:val="24"/>
          </w:rPr>
          <w:t>https://events.webinar.ru/12290983/5640865</w:t>
        </w:r>
      </w:hyperlink>
    </w:p>
    <w:p w14:paraId="4F35AA46" w14:textId="06DAB38D" w:rsidR="00D351CC" w:rsidRPr="00D351CC" w:rsidRDefault="00245D7D" w:rsidP="00D351CC">
      <w:pPr>
        <w:pStyle w:val="af3"/>
        <w:numPr>
          <w:ilvl w:val="0"/>
          <w:numId w:val="24"/>
        </w:numPr>
        <w:contextualSpacing/>
        <w:rPr>
          <w:rFonts w:cs="Times New Roman"/>
          <w:i/>
          <w:color w:val="000000" w:themeColor="text1"/>
          <w:szCs w:val="24"/>
          <w:u w:val="single"/>
          <w:lang w:eastAsia="ru-RU"/>
        </w:rPr>
      </w:pPr>
      <w:r w:rsidRPr="00D351CC">
        <w:rPr>
          <w:rFonts w:cs="Times New Roman"/>
          <w:i/>
          <w:color w:val="000000" w:themeColor="text1"/>
          <w:szCs w:val="24"/>
        </w:rPr>
        <w:t xml:space="preserve">Оценка качества образования по модели </w:t>
      </w:r>
      <w:r w:rsidRPr="00D351CC">
        <w:rPr>
          <w:rFonts w:cs="Times New Roman"/>
          <w:i/>
          <w:color w:val="000000" w:themeColor="text1"/>
          <w:szCs w:val="24"/>
          <w:lang w:val="en-US"/>
        </w:rPr>
        <w:t>PISA</w:t>
      </w:r>
      <w:r w:rsidRPr="00D351CC">
        <w:rPr>
          <w:rFonts w:cs="Times New Roman"/>
          <w:i/>
          <w:color w:val="000000" w:themeColor="text1"/>
          <w:szCs w:val="24"/>
        </w:rPr>
        <w:t>: основные направления оценивания, анализ и использование результатов исследования –</w:t>
      </w:r>
      <w:r w:rsidRPr="00D351CC">
        <w:rPr>
          <w:i/>
          <w:color w:val="000000" w:themeColor="text1"/>
        </w:rPr>
        <w:t>https://events.webinar.ru/12290983/5640931</w:t>
      </w:r>
    </w:p>
    <w:p w14:paraId="2F1F813B" w14:textId="65CBBF0A" w:rsidR="006C7D15" w:rsidRPr="00313742" w:rsidRDefault="006C7D15" w:rsidP="006C7D15">
      <w:pPr>
        <w:spacing w:line="360" w:lineRule="auto"/>
        <w:ind w:firstLine="567"/>
        <w:jc w:val="both"/>
        <w:rPr>
          <w:i/>
          <w:color w:val="000000" w:themeColor="text1"/>
          <w:szCs w:val="24"/>
          <w:u w:val="single"/>
        </w:rPr>
      </w:pPr>
      <w:r w:rsidRPr="00343BAD">
        <w:rPr>
          <w:color w:val="000000"/>
          <w:kern w:val="2"/>
          <w:sz w:val="24"/>
          <w:szCs w:val="24"/>
        </w:rPr>
        <w:t xml:space="preserve">Информационные </w:t>
      </w:r>
      <w:proofErr w:type="spellStart"/>
      <w:r w:rsidRPr="00343BAD">
        <w:rPr>
          <w:color w:val="000000"/>
          <w:kern w:val="2"/>
          <w:sz w:val="24"/>
          <w:szCs w:val="24"/>
        </w:rPr>
        <w:t>вебинары</w:t>
      </w:r>
      <w:proofErr w:type="spellEnd"/>
      <w:r w:rsidRPr="00343BAD">
        <w:rPr>
          <w:color w:val="000000"/>
          <w:kern w:val="2"/>
          <w:sz w:val="24"/>
          <w:szCs w:val="24"/>
        </w:rPr>
        <w:t xml:space="preserve"> для всех категорий специалистов</w:t>
      </w:r>
    </w:p>
    <w:p w14:paraId="09660C3A" w14:textId="4EF8557E" w:rsidR="00313742" w:rsidRDefault="00313742" w:rsidP="00D351CC">
      <w:pPr>
        <w:pStyle w:val="af3"/>
        <w:numPr>
          <w:ilvl w:val="0"/>
          <w:numId w:val="25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313742">
        <w:rPr>
          <w:rFonts w:cs="Times New Roman"/>
          <w:i/>
          <w:color w:val="000000" w:themeColor="text1"/>
          <w:szCs w:val="24"/>
          <w:lang w:eastAsia="ru-RU"/>
        </w:rPr>
        <w:lastRenderedPageBreak/>
        <w:t>Основные аспекты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обучающихся. Ключевая роль исследований качества образования для развития школьной системы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hyperlink r:id="rId7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https://events.webinar.ru/12290983/5860375</w:t>
        </w:r>
      </w:hyperlink>
    </w:p>
    <w:p w14:paraId="10A15A06" w14:textId="3E1B38D6" w:rsidR="00313742" w:rsidRPr="006C7D15" w:rsidRDefault="00313742" w:rsidP="00D351CC">
      <w:pPr>
        <w:pStyle w:val="af3"/>
        <w:numPr>
          <w:ilvl w:val="0"/>
          <w:numId w:val="25"/>
        </w:numPr>
        <w:contextualSpacing/>
        <w:rPr>
          <w:rStyle w:val="af6"/>
          <w:rFonts w:cs="Times New Roman"/>
          <w:i/>
          <w:color w:val="000000" w:themeColor="text1"/>
          <w:szCs w:val="24"/>
          <w:u w:val="none"/>
          <w:lang w:eastAsia="ru-RU"/>
        </w:rPr>
      </w:pPr>
      <w:r w:rsidRPr="00313742">
        <w:rPr>
          <w:rFonts w:cs="Times New Roman"/>
          <w:i/>
          <w:color w:val="000000" w:themeColor="text1"/>
          <w:szCs w:val="24"/>
          <w:lang w:eastAsia="ru-RU"/>
        </w:rPr>
        <w:t>Международные сравнительные исследования в общероссийской системе оценки качества образования. Региональная оценка по модели PISA: анализ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данных и работа с результатами 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</w:rPr>
        <w:t xml:space="preserve"> </w:t>
      </w:r>
      <w:hyperlink r:id="rId8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https://events.webinar.ru/12290983/5860441</w:t>
        </w:r>
      </w:hyperlink>
    </w:p>
    <w:p w14:paraId="4977EBEF" w14:textId="18A31B59" w:rsidR="006C7D15" w:rsidRDefault="006C7D15" w:rsidP="006C7D15">
      <w:pPr>
        <w:spacing w:line="360" w:lineRule="auto"/>
        <w:ind w:firstLine="567"/>
        <w:jc w:val="both"/>
        <w:rPr>
          <w:i/>
          <w:color w:val="000000" w:themeColor="text1"/>
          <w:szCs w:val="24"/>
        </w:rPr>
      </w:pPr>
      <w:r w:rsidRPr="00343BAD">
        <w:rPr>
          <w:color w:val="000000"/>
          <w:kern w:val="2"/>
          <w:sz w:val="24"/>
          <w:szCs w:val="24"/>
        </w:rPr>
        <w:t>Вебинары для специалистов по анализу данных и управлению в сфере образования</w:t>
      </w:r>
    </w:p>
    <w:p w14:paraId="6890CDA2" w14:textId="1C475B33" w:rsidR="00313742" w:rsidRDefault="00EC1EA2" w:rsidP="00D351CC">
      <w:pPr>
        <w:pStyle w:val="af3"/>
        <w:numPr>
          <w:ilvl w:val="0"/>
          <w:numId w:val="26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EC1EA2">
        <w:rPr>
          <w:rFonts w:cs="Times New Roman"/>
          <w:i/>
          <w:color w:val="000000" w:themeColor="text1"/>
          <w:szCs w:val="24"/>
          <w:lang w:eastAsia="ru-RU"/>
        </w:rPr>
        <w:t>Региональная оценка по модели PISA: направления по работе с результатами исследования. Оценивание читательской, математической и естественнонаучной грамотности в исследовании "PISA для школ". Что нужно знать специалисту по анализу данных?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</w:rPr>
        <w:t xml:space="preserve"> </w:t>
      </w:r>
      <w:hyperlink r:id="rId9" w:history="1">
        <w:r w:rsidRPr="00F910B4">
          <w:rPr>
            <w:rStyle w:val="af6"/>
            <w:rFonts w:cs="Times New Roman"/>
            <w:i/>
            <w:szCs w:val="24"/>
          </w:rPr>
          <w:t>https://events.webinar.ru/12290983/5864495</w:t>
        </w:r>
      </w:hyperlink>
    </w:p>
    <w:p w14:paraId="0A2AE391" w14:textId="06BB123A" w:rsidR="00EC1EA2" w:rsidRPr="006C7D15" w:rsidRDefault="00EC1EA2" w:rsidP="00D351CC">
      <w:pPr>
        <w:pStyle w:val="af3"/>
        <w:numPr>
          <w:ilvl w:val="0"/>
          <w:numId w:val="26"/>
        </w:numPr>
        <w:contextualSpacing/>
        <w:rPr>
          <w:rStyle w:val="af6"/>
          <w:rFonts w:cs="Times New Roman"/>
          <w:i/>
          <w:color w:val="000000" w:themeColor="text1"/>
          <w:szCs w:val="24"/>
          <w:u w:val="none"/>
          <w:lang w:eastAsia="ru-RU"/>
        </w:rPr>
      </w:pPr>
      <w:r w:rsidRPr="00EC1EA2">
        <w:rPr>
          <w:rFonts w:cs="Times New Roman"/>
          <w:i/>
          <w:color w:val="000000" w:themeColor="text1"/>
          <w:szCs w:val="24"/>
          <w:lang w:eastAsia="ru-RU"/>
        </w:rPr>
        <w:t>Анализ данных и управление в сфере образования на региональном уровне: основные подходы к анализу результатов  региональной оценки по модели PISA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</w:rPr>
        <w:t xml:space="preserve"> </w:t>
      </w:r>
      <w:hyperlink r:id="rId10" w:history="1">
        <w:r w:rsidRPr="00F910B4">
          <w:rPr>
            <w:rStyle w:val="af6"/>
            <w:rFonts w:cs="Times New Roman"/>
            <w:i/>
            <w:szCs w:val="24"/>
          </w:rPr>
          <w:t>https://events.webinar.ru/12290983/5864519</w:t>
        </w:r>
      </w:hyperlink>
    </w:p>
    <w:p w14:paraId="2A612BC6" w14:textId="090694F9" w:rsidR="006C7D15" w:rsidRDefault="006C7D15" w:rsidP="006C7D15">
      <w:pPr>
        <w:spacing w:line="360" w:lineRule="auto"/>
        <w:ind w:firstLine="567"/>
        <w:jc w:val="both"/>
        <w:rPr>
          <w:i/>
          <w:color w:val="000000" w:themeColor="text1"/>
          <w:szCs w:val="24"/>
        </w:rPr>
      </w:pPr>
      <w:r w:rsidRPr="00343BAD">
        <w:rPr>
          <w:color w:val="000000"/>
          <w:kern w:val="2"/>
          <w:sz w:val="24"/>
          <w:szCs w:val="24"/>
        </w:rPr>
        <w:t>Вебинары для учителей и преподавателей образовательных организаций</w:t>
      </w:r>
    </w:p>
    <w:p w14:paraId="09BF87DC" w14:textId="16EC3309" w:rsidR="00EC1EA2" w:rsidRDefault="00EC1EA2" w:rsidP="00D351CC">
      <w:pPr>
        <w:pStyle w:val="af3"/>
        <w:numPr>
          <w:ilvl w:val="0"/>
          <w:numId w:val="27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EC1EA2">
        <w:rPr>
          <w:rFonts w:cs="Times New Roman"/>
          <w:i/>
          <w:color w:val="000000" w:themeColor="text1"/>
          <w:szCs w:val="24"/>
          <w:lang w:eastAsia="ru-RU"/>
        </w:rPr>
        <w:t>Национальные и международные исследования качества образования в Российской Федерации. Важные данные для к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аждого учителя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</w:rPr>
        <w:t xml:space="preserve"> 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1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https://events.webinar.ru/12290983/5864561</w:t>
        </w:r>
      </w:hyperlink>
    </w:p>
    <w:p w14:paraId="1F21A553" w14:textId="32176653" w:rsidR="00EC1EA2" w:rsidRDefault="00EC1EA2" w:rsidP="00D351CC">
      <w:pPr>
        <w:pStyle w:val="af3"/>
        <w:numPr>
          <w:ilvl w:val="0"/>
          <w:numId w:val="27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EC1EA2">
        <w:rPr>
          <w:rFonts w:cs="Times New Roman"/>
          <w:i/>
          <w:color w:val="000000" w:themeColor="text1"/>
          <w:szCs w:val="24"/>
          <w:lang w:eastAsia="ru-RU"/>
        </w:rPr>
        <w:t xml:space="preserve">Основные направления </w:t>
      </w:r>
      <w:r w:rsidR="006C7D15">
        <w:rPr>
          <w:rFonts w:cs="Times New Roman"/>
          <w:i/>
          <w:color w:val="000000" w:themeColor="text1"/>
          <w:szCs w:val="24"/>
          <w:lang w:eastAsia="ru-RU"/>
        </w:rPr>
        <w:t>оценивания исследования PISA и «</w:t>
      </w:r>
      <w:r w:rsidRPr="00EC1EA2">
        <w:rPr>
          <w:rFonts w:cs="Times New Roman"/>
          <w:i/>
          <w:color w:val="000000" w:themeColor="text1"/>
          <w:szCs w:val="24"/>
          <w:lang w:eastAsia="ru-RU"/>
        </w:rPr>
        <w:t>PISA для школ</w:t>
      </w:r>
      <w:r w:rsidR="006C7D15">
        <w:rPr>
          <w:rFonts w:cs="Times New Roman"/>
          <w:i/>
          <w:color w:val="000000" w:themeColor="text1"/>
          <w:szCs w:val="24"/>
          <w:lang w:eastAsia="ru-RU"/>
        </w:rPr>
        <w:t>»</w:t>
      </w:r>
      <w:r w:rsidRPr="00EC1EA2">
        <w:rPr>
          <w:rFonts w:cs="Times New Roman"/>
          <w:i/>
          <w:color w:val="000000" w:themeColor="text1"/>
          <w:szCs w:val="24"/>
          <w:lang w:eastAsia="ru-RU"/>
        </w:rPr>
        <w:t>, а также новые направления оценивания в международной практике</w:t>
      </w:r>
      <w:r w:rsidR="00BE3D63"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r w:rsidR="00BE3D63" w:rsidRPr="00AD22E0">
        <w:rPr>
          <w:rFonts w:cs="Times New Roman"/>
          <w:i/>
          <w:color w:val="000000" w:themeColor="text1"/>
          <w:szCs w:val="24"/>
        </w:rPr>
        <w:t>–</w:t>
      </w:r>
      <w:r w:rsidR="00BE3D63"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2" w:history="1">
        <w:r w:rsidR="00BE3D63"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https://events.webinar.ru/12290983/5864573</w:t>
        </w:r>
      </w:hyperlink>
    </w:p>
    <w:p w14:paraId="56076646" w14:textId="1020A3D9" w:rsidR="00BE3D63" w:rsidRPr="00D351CC" w:rsidRDefault="00BE3D63" w:rsidP="00D351CC">
      <w:pPr>
        <w:pStyle w:val="af3"/>
        <w:numPr>
          <w:ilvl w:val="0"/>
          <w:numId w:val="27"/>
        </w:numPr>
        <w:contextualSpacing/>
        <w:rPr>
          <w:rStyle w:val="af6"/>
          <w:rFonts w:cs="Times New Roman"/>
          <w:i/>
          <w:color w:val="000000" w:themeColor="text1"/>
          <w:szCs w:val="24"/>
          <w:u w:val="none"/>
          <w:lang w:eastAsia="ru-RU"/>
        </w:rPr>
      </w:pPr>
      <w:r w:rsidRPr="00BE3D63">
        <w:rPr>
          <w:rFonts w:cs="Times New Roman"/>
          <w:i/>
          <w:color w:val="000000" w:themeColor="text1"/>
          <w:szCs w:val="24"/>
          <w:lang w:eastAsia="ru-RU"/>
        </w:rPr>
        <w:t>Опыт проведения международных исследований качества образования. Как использовать результаты на уровне школы?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3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https://events.webinar.ru/12290983/5871507</w:t>
        </w:r>
      </w:hyperlink>
    </w:p>
    <w:p w14:paraId="561D1D7D" w14:textId="72E891B2" w:rsidR="00D351CC" w:rsidRDefault="00D351CC" w:rsidP="00D351CC">
      <w:pPr>
        <w:spacing w:line="360" w:lineRule="auto"/>
        <w:ind w:firstLine="567"/>
        <w:jc w:val="both"/>
        <w:rPr>
          <w:i/>
          <w:color w:val="000000" w:themeColor="text1"/>
          <w:szCs w:val="24"/>
        </w:rPr>
      </w:pPr>
      <w:r w:rsidRPr="00343BAD">
        <w:rPr>
          <w:color w:val="000000"/>
          <w:kern w:val="2"/>
          <w:sz w:val="24"/>
          <w:szCs w:val="24"/>
        </w:rPr>
        <w:t>Вебинары для школьных координаторов оценки по модели PISA</w:t>
      </w:r>
    </w:p>
    <w:p w14:paraId="60F5D308" w14:textId="1A0AE6E9" w:rsidR="00BE3D63" w:rsidRDefault="00BE3D63" w:rsidP="00D351CC">
      <w:pPr>
        <w:pStyle w:val="af3"/>
        <w:numPr>
          <w:ilvl w:val="0"/>
          <w:numId w:val="28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BE3D63">
        <w:rPr>
          <w:rFonts w:cs="Times New Roman"/>
          <w:i/>
          <w:color w:val="000000" w:themeColor="text1"/>
          <w:szCs w:val="24"/>
          <w:lang w:eastAsia="ru-RU"/>
        </w:rPr>
        <w:t>Исследования качества образования как инструмент развит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ия школьной системы образования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4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https://events.webinar.ru/12290983/5871597</w:t>
        </w:r>
      </w:hyperlink>
    </w:p>
    <w:p w14:paraId="48A13680" w14:textId="4A696910" w:rsidR="00BE3D63" w:rsidRDefault="00BE3D63" w:rsidP="00D351CC">
      <w:pPr>
        <w:pStyle w:val="af3"/>
        <w:numPr>
          <w:ilvl w:val="0"/>
          <w:numId w:val="28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BE3D63">
        <w:rPr>
          <w:rFonts w:cs="Times New Roman"/>
          <w:i/>
          <w:color w:val="000000" w:themeColor="text1"/>
          <w:szCs w:val="24"/>
          <w:lang w:eastAsia="ru-RU"/>
        </w:rPr>
        <w:t>Мировой опыт в области совершенствования качества образования: лучшие практики. Роль школьного координатора в организации и проведении оценки и по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лучении достоверных результатов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5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https://events.webinar.ru/12290983/5871611</w:t>
        </w:r>
      </w:hyperlink>
    </w:p>
    <w:p w14:paraId="006FE541" w14:textId="088464ED" w:rsidR="00BE3D63" w:rsidRPr="00D351CC" w:rsidRDefault="00BE3D63" w:rsidP="00D351CC">
      <w:pPr>
        <w:pStyle w:val="af3"/>
        <w:numPr>
          <w:ilvl w:val="0"/>
          <w:numId w:val="28"/>
        </w:numPr>
        <w:contextualSpacing/>
        <w:rPr>
          <w:rStyle w:val="af6"/>
          <w:rFonts w:cs="Times New Roman"/>
          <w:i/>
          <w:color w:val="000000" w:themeColor="text1"/>
          <w:szCs w:val="24"/>
          <w:u w:val="none"/>
          <w:lang w:eastAsia="ru-RU"/>
        </w:rPr>
      </w:pPr>
      <w:r w:rsidRPr="00BE3D63">
        <w:rPr>
          <w:rFonts w:cs="Times New Roman"/>
          <w:i/>
          <w:color w:val="000000" w:themeColor="text1"/>
          <w:szCs w:val="24"/>
          <w:lang w:eastAsia="ru-RU"/>
        </w:rPr>
        <w:t>Международные исследования оценки качества образования: цели, задачи исследований, важная роль школьного координатора и новы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е направления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16" w:history="1">
        <w:r w:rsidR="00206657"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https://events.webinar.ru/12290983/5871631</w:t>
        </w:r>
      </w:hyperlink>
    </w:p>
    <w:p w14:paraId="1F88A3F2" w14:textId="58062EB0" w:rsidR="00D351CC" w:rsidRDefault="00D351CC" w:rsidP="00D351CC">
      <w:pPr>
        <w:spacing w:line="360" w:lineRule="auto"/>
        <w:ind w:firstLine="567"/>
        <w:jc w:val="both"/>
        <w:rPr>
          <w:i/>
          <w:color w:val="000000" w:themeColor="text1"/>
          <w:szCs w:val="24"/>
        </w:rPr>
      </w:pPr>
      <w:r w:rsidRPr="00343BAD">
        <w:rPr>
          <w:color w:val="000000"/>
          <w:kern w:val="2"/>
          <w:sz w:val="24"/>
          <w:szCs w:val="24"/>
        </w:rPr>
        <w:lastRenderedPageBreak/>
        <w:t>Вебинары для организаторов в аудиториях при проведении оценки по модели PISA</w:t>
      </w:r>
    </w:p>
    <w:p w14:paraId="3207F39B" w14:textId="161B2EB6" w:rsidR="00206657" w:rsidRDefault="00206657" w:rsidP="00D351CC">
      <w:pPr>
        <w:pStyle w:val="af3"/>
        <w:numPr>
          <w:ilvl w:val="0"/>
          <w:numId w:val="29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206657">
        <w:rPr>
          <w:rFonts w:cs="Times New Roman"/>
          <w:i/>
          <w:color w:val="000000" w:themeColor="text1"/>
          <w:szCs w:val="24"/>
          <w:lang w:eastAsia="ru-RU"/>
        </w:rPr>
        <w:t>Качественно организованное проведение исследовани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й для развития школьной системы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  <w:hyperlink r:id="rId17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https://events.webinar.ru/12290983/5871661</w:t>
        </w:r>
      </w:hyperlink>
    </w:p>
    <w:p w14:paraId="64BD2BC2" w14:textId="11880D0F" w:rsidR="00206657" w:rsidRDefault="00206657" w:rsidP="00D351CC">
      <w:pPr>
        <w:pStyle w:val="af3"/>
        <w:numPr>
          <w:ilvl w:val="0"/>
          <w:numId w:val="29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206657">
        <w:rPr>
          <w:rFonts w:cs="Times New Roman"/>
          <w:i/>
          <w:color w:val="000000" w:themeColor="text1"/>
          <w:szCs w:val="24"/>
          <w:lang w:eastAsia="ru-RU"/>
        </w:rPr>
        <w:t>Особенности организации процедур международных исследова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ний и использование результатов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18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https://events.webinar.ru/12290983/5871679</w:t>
        </w:r>
      </w:hyperlink>
    </w:p>
    <w:p w14:paraId="3105CEAC" w14:textId="0027C2D9" w:rsidR="00206657" w:rsidRPr="00D351CC" w:rsidRDefault="00206657" w:rsidP="00D351CC">
      <w:pPr>
        <w:pStyle w:val="af3"/>
        <w:numPr>
          <w:ilvl w:val="0"/>
          <w:numId w:val="29"/>
        </w:numPr>
        <w:contextualSpacing/>
        <w:rPr>
          <w:rStyle w:val="af6"/>
          <w:rFonts w:cs="Times New Roman"/>
          <w:i/>
          <w:color w:val="000000" w:themeColor="text1"/>
          <w:szCs w:val="24"/>
          <w:u w:val="none"/>
          <w:lang w:eastAsia="ru-RU"/>
        </w:rPr>
      </w:pPr>
      <w:r w:rsidRPr="00206657">
        <w:rPr>
          <w:rFonts w:cs="Times New Roman"/>
          <w:i/>
          <w:color w:val="000000" w:themeColor="text1"/>
          <w:szCs w:val="24"/>
          <w:lang w:eastAsia="ru-RU"/>
        </w:rPr>
        <w:t>Роль организаторов в аудиториях при проведении мероприятий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по оценке качества образования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19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https://events.webinar.ru/12290983/5871705</w:t>
        </w:r>
      </w:hyperlink>
    </w:p>
    <w:p w14:paraId="5C27845D" w14:textId="730DD633" w:rsidR="00D351CC" w:rsidRDefault="00D351CC" w:rsidP="00D351CC">
      <w:pPr>
        <w:spacing w:line="360" w:lineRule="auto"/>
        <w:ind w:firstLine="567"/>
        <w:jc w:val="both"/>
        <w:rPr>
          <w:i/>
          <w:color w:val="000000" w:themeColor="text1"/>
          <w:szCs w:val="24"/>
        </w:rPr>
      </w:pPr>
      <w:r w:rsidRPr="00343BAD">
        <w:rPr>
          <w:color w:val="000000"/>
          <w:kern w:val="2"/>
          <w:sz w:val="24"/>
          <w:szCs w:val="24"/>
        </w:rPr>
        <w:t>Вебинары для наблюдателей в аудиториях при проведении оценки по модели PISA</w:t>
      </w:r>
    </w:p>
    <w:p w14:paraId="2D1D4E8D" w14:textId="799BF9EB" w:rsidR="00206657" w:rsidRDefault="00206657" w:rsidP="00D351CC">
      <w:pPr>
        <w:pStyle w:val="af3"/>
        <w:numPr>
          <w:ilvl w:val="0"/>
          <w:numId w:val="30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206657">
        <w:rPr>
          <w:rFonts w:cs="Times New Roman"/>
          <w:i/>
          <w:color w:val="000000" w:themeColor="text1"/>
          <w:szCs w:val="24"/>
          <w:lang w:eastAsia="ru-RU"/>
        </w:rPr>
        <w:t>Опыт участия Российской Федерации в международных сравнительных исследованиях. Важная роль наблюдателей в обеспечении получения объективных данны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х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20" w:history="1">
        <w:r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https://events.webinar.ru/12290983/5871745</w:t>
        </w:r>
      </w:hyperlink>
    </w:p>
    <w:p w14:paraId="65723FB0" w14:textId="2B0B1155" w:rsidR="00206657" w:rsidRDefault="00206657" w:rsidP="00D351CC">
      <w:pPr>
        <w:pStyle w:val="af3"/>
        <w:numPr>
          <w:ilvl w:val="0"/>
          <w:numId w:val="30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206657">
        <w:rPr>
          <w:rFonts w:cs="Times New Roman"/>
          <w:i/>
          <w:color w:val="000000" w:themeColor="text1"/>
          <w:szCs w:val="24"/>
          <w:lang w:eastAsia="ru-RU"/>
        </w:rPr>
        <w:t>Контроль качества проведения региональной и общероссийской оценки по модели PISA в Российской Федерации в 2020 году: порядок действий наблюдателей в аудиториях при п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роведении оценки по модели PISA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21" w:history="1">
        <w:r w:rsidR="00370001" w:rsidRPr="00F910B4">
          <w:rPr>
            <w:rStyle w:val="af6"/>
            <w:rFonts w:cs="Times New Roman"/>
            <w:i/>
            <w:szCs w:val="24"/>
            <w:lang w:eastAsia="ru-RU"/>
          </w:rPr>
          <w:t>https://events.webinar.ru/12290983/5871763</w:t>
        </w:r>
      </w:hyperlink>
    </w:p>
    <w:p w14:paraId="17A43AD2" w14:textId="61D8A4C3" w:rsidR="00370001" w:rsidRPr="00206657" w:rsidRDefault="00370001" w:rsidP="00D351CC">
      <w:pPr>
        <w:pStyle w:val="af3"/>
        <w:numPr>
          <w:ilvl w:val="0"/>
          <w:numId w:val="30"/>
        </w:numPr>
        <w:contextualSpacing/>
        <w:rPr>
          <w:rFonts w:cs="Times New Roman"/>
          <w:i/>
          <w:color w:val="000000" w:themeColor="text1"/>
          <w:szCs w:val="24"/>
          <w:lang w:eastAsia="ru-RU"/>
        </w:rPr>
      </w:pPr>
      <w:r w:rsidRPr="00370001">
        <w:rPr>
          <w:rFonts w:cs="Times New Roman"/>
          <w:i/>
          <w:color w:val="000000" w:themeColor="text1"/>
          <w:szCs w:val="24"/>
          <w:lang w:eastAsia="ru-RU"/>
        </w:rPr>
        <w:t>Опыт ведущих стран в проведении международных исследований качества образования: организация контроля для получения объективных и дост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оверных данных </w:t>
      </w:r>
      <w:r w:rsidRPr="00AD22E0">
        <w:rPr>
          <w:rFonts w:cs="Times New Roman"/>
          <w:i/>
          <w:color w:val="000000" w:themeColor="text1"/>
          <w:szCs w:val="24"/>
        </w:rPr>
        <w:t>–</w:t>
      </w:r>
      <w:r>
        <w:rPr>
          <w:rFonts w:cs="Times New Roman"/>
          <w:i/>
          <w:color w:val="000000" w:themeColor="text1"/>
          <w:szCs w:val="24"/>
          <w:lang w:eastAsia="ru-RU"/>
        </w:rPr>
        <w:t xml:space="preserve">  </w:t>
      </w:r>
      <w:hyperlink r:id="rId22" w:history="1">
        <w:r w:rsidR="00D351CC" w:rsidRPr="003F6203">
          <w:rPr>
            <w:rStyle w:val="af6"/>
            <w:rFonts w:cs="Times New Roman"/>
            <w:i/>
            <w:szCs w:val="24"/>
            <w:lang w:eastAsia="ru-RU"/>
          </w:rPr>
          <w:t>https://events.webinar.ru/12290983/5871779</w:t>
        </w:r>
      </w:hyperlink>
      <w:r w:rsidR="00D351CC">
        <w:rPr>
          <w:rFonts w:cs="Times New Roman"/>
          <w:i/>
          <w:color w:val="000000" w:themeColor="text1"/>
          <w:szCs w:val="24"/>
          <w:lang w:eastAsia="ru-RU"/>
        </w:rPr>
        <w:t xml:space="preserve"> </w:t>
      </w:r>
    </w:p>
    <w:p w14:paraId="33D9F64E" w14:textId="77777777" w:rsidR="00245D7D" w:rsidRDefault="00245D7D" w:rsidP="00245D7D">
      <w:pPr>
        <w:spacing w:line="360" w:lineRule="auto"/>
        <w:ind w:firstLine="567"/>
        <w:jc w:val="both"/>
        <w:rPr>
          <w:sz w:val="24"/>
          <w:szCs w:val="24"/>
        </w:rPr>
      </w:pPr>
      <w:r w:rsidRPr="00A66E7A">
        <w:rPr>
          <w:b/>
          <w:sz w:val="24"/>
          <w:szCs w:val="24"/>
        </w:rPr>
        <w:t>Условия подключения:</w:t>
      </w:r>
      <w:r w:rsidRPr="006E4BE1">
        <w:rPr>
          <w:sz w:val="24"/>
          <w:szCs w:val="24"/>
        </w:rPr>
        <w:t xml:space="preserve"> для участия в </w:t>
      </w:r>
      <w:proofErr w:type="spellStart"/>
      <w:r w:rsidRPr="006E4BE1">
        <w:rPr>
          <w:sz w:val="24"/>
          <w:szCs w:val="24"/>
        </w:rPr>
        <w:t>вебинарах</w:t>
      </w:r>
      <w:proofErr w:type="spellEnd"/>
      <w:r w:rsidRPr="006E4BE1">
        <w:rPr>
          <w:sz w:val="24"/>
          <w:szCs w:val="24"/>
        </w:rPr>
        <w:t xml:space="preserve"> вам потребуется стабильное подключение к сети Интернет (рекомендуемая скорость от 3 Мб/с), а также любой из браузеров актуальной версии: </w:t>
      </w:r>
      <w:proofErr w:type="spellStart"/>
      <w:r w:rsidRPr="006E4BE1">
        <w:rPr>
          <w:sz w:val="24"/>
          <w:szCs w:val="24"/>
        </w:rPr>
        <w:t>Microsoft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Internet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Explorer</w:t>
      </w:r>
      <w:proofErr w:type="spellEnd"/>
      <w:r w:rsidRPr="006E4BE1">
        <w:rPr>
          <w:sz w:val="24"/>
          <w:szCs w:val="24"/>
        </w:rPr>
        <w:t xml:space="preserve"> </w:t>
      </w:r>
      <w:proofErr w:type="gramStart"/>
      <w:r w:rsidRPr="006E4BE1">
        <w:rPr>
          <w:sz w:val="24"/>
          <w:szCs w:val="24"/>
        </w:rPr>
        <w:t>6.0.,</w:t>
      </w:r>
      <w:proofErr w:type="gram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Mozilla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Firefox</w:t>
      </w:r>
      <w:proofErr w:type="spellEnd"/>
      <w:r w:rsidRPr="006E4BE1">
        <w:rPr>
          <w:sz w:val="24"/>
          <w:szCs w:val="24"/>
        </w:rPr>
        <w:t xml:space="preserve">, </w:t>
      </w:r>
      <w:proofErr w:type="spellStart"/>
      <w:r w:rsidRPr="006E4BE1">
        <w:rPr>
          <w:sz w:val="24"/>
          <w:szCs w:val="24"/>
        </w:rPr>
        <w:t>Google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Chrome</w:t>
      </w:r>
      <w:proofErr w:type="spellEnd"/>
      <w:r w:rsidRPr="006E4BE1">
        <w:rPr>
          <w:sz w:val="24"/>
          <w:szCs w:val="24"/>
        </w:rPr>
        <w:t xml:space="preserve">, </w:t>
      </w:r>
      <w:proofErr w:type="spellStart"/>
      <w:r w:rsidRPr="006E4BE1">
        <w:rPr>
          <w:sz w:val="24"/>
          <w:szCs w:val="24"/>
        </w:rPr>
        <w:t>Apple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Safari</w:t>
      </w:r>
      <w:proofErr w:type="spellEnd"/>
      <w:r w:rsidRPr="006E4BE1">
        <w:rPr>
          <w:sz w:val="24"/>
          <w:szCs w:val="24"/>
        </w:rPr>
        <w:t xml:space="preserve">, Яндекс Браузер с установленным плагином </w:t>
      </w:r>
      <w:proofErr w:type="spellStart"/>
      <w:r w:rsidRPr="006E4BE1">
        <w:rPr>
          <w:sz w:val="24"/>
          <w:szCs w:val="24"/>
        </w:rPr>
        <w:t>Adobe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Flash</w:t>
      </w:r>
      <w:proofErr w:type="spellEnd"/>
      <w:r w:rsidRPr="006E4BE1">
        <w:rPr>
          <w:sz w:val="24"/>
          <w:szCs w:val="24"/>
        </w:rPr>
        <w:t xml:space="preserve"> </w:t>
      </w:r>
      <w:proofErr w:type="spellStart"/>
      <w:r w:rsidRPr="006E4BE1">
        <w:rPr>
          <w:sz w:val="24"/>
          <w:szCs w:val="24"/>
        </w:rPr>
        <w:t>Player</w:t>
      </w:r>
      <w:proofErr w:type="spellEnd"/>
      <w:r w:rsidRPr="006E4BE1">
        <w:rPr>
          <w:sz w:val="24"/>
          <w:szCs w:val="24"/>
        </w:rPr>
        <w:t xml:space="preserve"> или плагином </w:t>
      </w:r>
      <w:proofErr w:type="spellStart"/>
      <w:r w:rsidRPr="006E4BE1">
        <w:rPr>
          <w:sz w:val="24"/>
          <w:szCs w:val="24"/>
        </w:rPr>
        <w:t>WebRTC</w:t>
      </w:r>
      <w:proofErr w:type="spellEnd"/>
      <w:r w:rsidRPr="006E4BE1">
        <w:rPr>
          <w:sz w:val="24"/>
          <w:szCs w:val="24"/>
        </w:rPr>
        <w:t xml:space="preserve"> (только для IE).</w:t>
      </w:r>
    </w:p>
    <w:p w14:paraId="15EFDB63" w14:textId="30570C6F" w:rsidR="00C84ADA" w:rsidRDefault="00C84ADA" w:rsidP="00C84ADA">
      <w:pPr>
        <w:spacing w:line="360" w:lineRule="auto"/>
        <w:ind w:firstLine="567"/>
        <w:jc w:val="both"/>
        <w:rPr>
          <w:sz w:val="24"/>
          <w:szCs w:val="24"/>
        </w:rPr>
      </w:pPr>
      <w:r w:rsidRPr="00C84ADA">
        <w:rPr>
          <w:sz w:val="24"/>
          <w:szCs w:val="24"/>
        </w:rPr>
        <w:t>Дополнительная и</w:t>
      </w:r>
      <w:r>
        <w:rPr>
          <w:sz w:val="24"/>
          <w:szCs w:val="24"/>
        </w:rPr>
        <w:t xml:space="preserve">нформация представлена на сайте </w:t>
      </w:r>
      <w:r w:rsidRPr="00C84ADA">
        <w:rPr>
          <w:sz w:val="24"/>
          <w:szCs w:val="24"/>
        </w:rPr>
        <w:t> </w:t>
      </w:r>
      <w:hyperlink r:id="rId23" w:history="1">
        <w:r w:rsidRPr="003F6203">
          <w:rPr>
            <w:rStyle w:val="af6"/>
            <w:sz w:val="24"/>
            <w:szCs w:val="24"/>
          </w:rPr>
          <w:t>https://academy.prosv.ru/pisa2020</w:t>
        </w:r>
      </w:hyperlink>
    </w:p>
    <w:p w14:paraId="1ACE7566" w14:textId="77777777" w:rsidR="00C84ADA" w:rsidRPr="00C84ADA" w:rsidRDefault="00C84ADA" w:rsidP="00C84ADA">
      <w:pPr>
        <w:spacing w:line="360" w:lineRule="auto"/>
        <w:ind w:firstLine="567"/>
        <w:jc w:val="both"/>
        <w:rPr>
          <w:sz w:val="24"/>
          <w:szCs w:val="24"/>
        </w:rPr>
      </w:pPr>
    </w:p>
    <w:p w14:paraId="4BCAD18C" w14:textId="77777777" w:rsidR="00245D7D" w:rsidRPr="00A66E7A" w:rsidRDefault="00245D7D" w:rsidP="00245D7D">
      <w:pPr>
        <w:spacing w:line="360" w:lineRule="auto"/>
        <w:ind w:firstLine="567"/>
        <w:jc w:val="both"/>
        <w:rPr>
          <w:b/>
          <w:sz w:val="24"/>
          <w:szCs w:val="24"/>
        </w:rPr>
      </w:pPr>
      <w:r w:rsidRPr="00A66E7A">
        <w:rPr>
          <w:b/>
          <w:sz w:val="24"/>
          <w:szCs w:val="24"/>
        </w:rPr>
        <w:t xml:space="preserve">Участие в </w:t>
      </w:r>
      <w:proofErr w:type="spellStart"/>
      <w:r w:rsidRPr="00A66E7A">
        <w:rPr>
          <w:b/>
          <w:sz w:val="24"/>
          <w:szCs w:val="24"/>
        </w:rPr>
        <w:t>вебинарах</w:t>
      </w:r>
      <w:proofErr w:type="spellEnd"/>
      <w:r w:rsidRPr="00A66E7A">
        <w:rPr>
          <w:b/>
          <w:sz w:val="24"/>
          <w:szCs w:val="24"/>
        </w:rPr>
        <w:t xml:space="preserve"> бесплатное.</w:t>
      </w:r>
    </w:p>
    <w:p w14:paraId="3ED5BF14" w14:textId="77777777" w:rsidR="00245D7D" w:rsidRPr="006E4BE1" w:rsidRDefault="00245D7D" w:rsidP="00245D7D">
      <w:pPr>
        <w:spacing w:before="120" w:after="120" w:line="360" w:lineRule="auto"/>
        <w:jc w:val="center"/>
        <w:rPr>
          <w:b/>
          <w:sz w:val="24"/>
          <w:szCs w:val="24"/>
        </w:rPr>
      </w:pPr>
      <w:r w:rsidRPr="006E4BE1">
        <w:rPr>
          <w:b/>
          <w:sz w:val="24"/>
          <w:szCs w:val="24"/>
        </w:rPr>
        <w:t>Контактные данные организаторов</w:t>
      </w:r>
    </w:p>
    <w:p w14:paraId="2910263A" w14:textId="77777777" w:rsidR="00245D7D" w:rsidRPr="006E4BE1" w:rsidRDefault="00245D7D" w:rsidP="00245D7D">
      <w:pPr>
        <w:spacing w:line="360" w:lineRule="auto"/>
        <w:ind w:firstLine="567"/>
        <w:rPr>
          <w:sz w:val="24"/>
          <w:szCs w:val="24"/>
        </w:rPr>
      </w:pPr>
      <w:r w:rsidRPr="006E4BE1">
        <w:rPr>
          <w:sz w:val="24"/>
          <w:szCs w:val="24"/>
        </w:rPr>
        <w:t xml:space="preserve">Заболоцкая Светлана Сергеевна </w:t>
      </w:r>
    </w:p>
    <w:p w14:paraId="6B974F3E" w14:textId="39248C5B" w:rsidR="00245D7D" w:rsidRPr="006E4BE1" w:rsidRDefault="00245D7D" w:rsidP="00245D7D">
      <w:pPr>
        <w:spacing w:line="360" w:lineRule="auto"/>
        <w:ind w:firstLine="567"/>
        <w:rPr>
          <w:sz w:val="24"/>
          <w:szCs w:val="24"/>
        </w:rPr>
      </w:pPr>
      <w:r w:rsidRPr="006E4BE1">
        <w:rPr>
          <w:sz w:val="24"/>
          <w:szCs w:val="24"/>
        </w:rPr>
        <w:t xml:space="preserve">Адрес электронной почты: </w:t>
      </w:r>
      <w:r w:rsidR="002F18CC" w:rsidRPr="002F18CC">
        <w:rPr>
          <w:sz w:val="24"/>
          <w:szCs w:val="24"/>
        </w:rPr>
        <w:t>pisa.prosv.2019@gmail.com</w:t>
      </w:r>
    </w:p>
    <w:p w14:paraId="2F1C6E02" w14:textId="5291670E" w:rsidR="00EA305C" w:rsidRPr="00370001" w:rsidRDefault="00245D7D" w:rsidP="00370001">
      <w:pPr>
        <w:spacing w:line="360" w:lineRule="auto"/>
        <w:ind w:firstLine="567"/>
        <w:rPr>
          <w:sz w:val="24"/>
          <w:szCs w:val="24"/>
        </w:rPr>
      </w:pPr>
      <w:r w:rsidRPr="006E4BE1">
        <w:rPr>
          <w:sz w:val="24"/>
          <w:szCs w:val="24"/>
        </w:rPr>
        <w:t>Телефон: +7 (495) 789-30-40 (4324)</w:t>
      </w:r>
    </w:p>
    <w:sectPr w:rsidR="00EA305C" w:rsidRPr="00370001" w:rsidSect="00700D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7328C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2A0869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DD3F48"/>
    <w:multiLevelType w:val="hybridMultilevel"/>
    <w:tmpl w:val="E8A0F9B4"/>
    <w:lvl w:ilvl="0" w:tplc="BE289EFC">
      <w:start w:val="1"/>
      <w:numFmt w:val="decimal"/>
      <w:pStyle w:val="a"/>
      <w:suff w:val="space"/>
      <w:lvlText w:val="Таблица %1."/>
      <w:lvlJc w:val="left"/>
      <w:pPr>
        <w:ind w:left="14819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A02E9A"/>
    <w:multiLevelType w:val="hybridMultilevel"/>
    <w:tmpl w:val="FE5CAC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260BEA"/>
    <w:multiLevelType w:val="hybridMultilevel"/>
    <w:tmpl w:val="65586810"/>
    <w:lvl w:ilvl="0" w:tplc="67A49BB2">
      <w:start w:val="99"/>
      <w:numFmt w:val="decimal"/>
      <w:pStyle w:val="a0"/>
      <w:lvlText w:val="Рисунок %1."/>
      <w:lvlJc w:val="left"/>
      <w:pPr>
        <w:ind w:left="3763" w:hanging="36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F46B9"/>
    <w:multiLevelType w:val="hybridMultilevel"/>
    <w:tmpl w:val="DD127EE6"/>
    <w:lvl w:ilvl="0" w:tplc="A7748C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1FF46D5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A81B7B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13D0B40"/>
    <w:multiLevelType w:val="hybridMultilevel"/>
    <w:tmpl w:val="7354F76A"/>
    <w:lvl w:ilvl="0" w:tplc="7F4E515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B78074C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4F74359"/>
    <w:multiLevelType w:val="hybridMultilevel"/>
    <w:tmpl w:val="0268B0B8"/>
    <w:lvl w:ilvl="0" w:tplc="7F4E515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803B1A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7A32FA"/>
    <w:multiLevelType w:val="hybridMultilevel"/>
    <w:tmpl w:val="62C810A2"/>
    <w:lvl w:ilvl="0" w:tplc="702E12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0B12D4"/>
    <w:multiLevelType w:val="hybridMultilevel"/>
    <w:tmpl w:val="1722EF2A"/>
    <w:lvl w:ilvl="0" w:tplc="C194C20C">
      <w:start w:val="1"/>
      <w:numFmt w:val="bullet"/>
      <w:pStyle w:val="a1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3"/>
  </w:num>
  <w:num w:numId="5">
    <w:abstractNumId w:val="4"/>
  </w:num>
  <w:num w:numId="6">
    <w:abstractNumId w:val="2"/>
  </w:num>
  <w:num w:numId="7">
    <w:abstractNumId w:val="4"/>
  </w:num>
  <w:num w:numId="8">
    <w:abstractNumId w:val="4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3"/>
  </w:num>
  <w:num w:numId="17">
    <w:abstractNumId w:val="4"/>
  </w:num>
  <w:num w:numId="18">
    <w:abstractNumId w:val="2"/>
  </w:num>
  <w:num w:numId="19">
    <w:abstractNumId w:val="4"/>
  </w:num>
  <w:num w:numId="20">
    <w:abstractNumId w:val="10"/>
  </w:num>
  <w:num w:numId="21">
    <w:abstractNumId w:val="8"/>
  </w:num>
  <w:num w:numId="22">
    <w:abstractNumId w:val="3"/>
  </w:num>
  <w:num w:numId="23">
    <w:abstractNumId w:val="5"/>
  </w:num>
  <w:num w:numId="24">
    <w:abstractNumId w:val="7"/>
  </w:num>
  <w:num w:numId="25">
    <w:abstractNumId w:val="12"/>
  </w:num>
  <w:num w:numId="26">
    <w:abstractNumId w:val="11"/>
  </w:num>
  <w:num w:numId="27">
    <w:abstractNumId w:val="1"/>
  </w:num>
  <w:num w:numId="28">
    <w:abstractNumId w:val="9"/>
  </w:num>
  <w:num w:numId="29">
    <w:abstractNumId w:val="6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32"/>
    <w:rsid w:val="000106B2"/>
    <w:rsid w:val="00014929"/>
    <w:rsid w:val="000377D1"/>
    <w:rsid w:val="00097434"/>
    <w:rsid w:val="000D39E0"/>
    <w:rsid w:val="000F743C"/>
    <w:rsid w:val="00124C9F"/>
    <w:rsid w:val="00136F1E"/>
    <w:rsid w:val="00150A93"/>
    <w:rsid w:val="00187466"/>
    <w:rsid w:val="00194A85"/>
    <w:rsid w:val="00206657"/>
    <w:rsid w:val="00220E82"/>
    <w:rsid w:val="00245D7D"/>
    <w:rsid w:val="002721EA"/>
    <w:rsid w:val="002A0E15"/>
    <w:rsid w:val="002A57D8"/>
    <w:rsid w:val="002D1A8B"/>
    <w:rsid w:val="002E5533"/>
    <w:rsid w:val="002F18CC"/>
    <w:rsid w:val="00313742"/>
    <w:rsid w:val="00343BAD"/>
    <w:rsid w:val="00365EF5"/>
    <w:rsid w:val="00370001"/>
    <w:rsid w:val="00370E60"/>
    <w:rsid w:val="00385DD3"/>
    <w:rsid w:val="00440DE9"/>
    <w:rsid w:val="00472B7A"/>
    <w:rsid w:val="00494C6D"/>
    <w:rsid w:val="004E09F2"/>
    <w:rsid w:val="004E7BE1"/>
    <w:rsid w:val="00506468"/>
    <w:rsid w:val="005263F3"/>
    <w:rsid w:val="00584DFD"/>
    <w:rsid w:val="005907A9"/>
    <w:rsid w:val="005E58A3"/>
    <w:rsid w:val="00631D33"/>
    <w:rsid w:val="00661D6E"/>
    <w:rsid w:val="00683719"/>
    <w:rsid w:val="006C7D15"/>
    <w:rsid w:val="00700D9F"/>
    <w:rsid w:val="00773A3D"/>
    <w:rsid w:val="00781613"/>
    <w:rsid w:val="007C1CE7"/>
    <w:rsid w:val="00805477"/>
    <w:rsid w:val="008575E0"/>
    <w:rsid w:val="008A2F34"/>
    <w:rsid w:val="008B2644"/>
    <w:rsid w:val="008C286F"/>
    <w:rsid w:val="008E0168"/>
    <w:rsid w:val="00930BAF"/>
    <w:rsid w:val="00941DEC"/>
    <w:rsid w:val="00974B85"/>
    <w:rsid w:val="009851E5"/>
    <w:rsid w:val="009A3CDB"/>
    <w:rsid w:val="009D7ED9"/>
    <w:rsid w:val="00A001CE"/>
    <w:rsid w:val="00A53DC9"/>
    <w:rsid w:val="00A60E01"/>
    <w:rsid w:val="00A71C9F"/>
    <w:rsid w:val="00A968E3"/>
    <w:rsid w:val="00AA21DE"/>
    <w:rsid w:val="00AD22E0"/>
    <w:rsid w:val="00B1091A"/>
    <w:rsid w:val="00B30253"/>
    <w:rsid w:val="00BE3D63"/>
    <w:rsid w:val="00C12F04"/>
    <w:rsid w:val="00C41532"/>
    <w:rsid w:val="00C56731"/>
    <w:rsid w:val="00C84ADA"/>
    <w:rsid w:val="00CD4697"/>
    <w:rsid w:val="00CE343A"/>
    <w:rsid w:val="00D351CC"/>
    <w:rsid w:val="00D44109"/>
    <w:rsid w:val="00D47011"/>
    <w:rsid w:val="00D521D3"/>
    <w:rsid w:val="00DB4B15"/>
    <w:rsid w:val="00DF384B"/>
    <w:rsid w:val="00E75661"/>
    <w:rsid w:val="00E86C8B"/>
    <w:rsid w:val="00EA305C"/>
    <w:rsid w:val="00EC1EA2"/>
    <w:rsid w:val="00EF00E0"/>
    <w:rsid w:val="00F25228"/>
    <w:rsid w:val="00F83FC4"/>
    <w:rsid w:val="00FE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7FFF3"/>
  <w15:docId w15:val="{FC0E8666-F9A9-4790-938C-9014B67D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4153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2"/>
    <w:next w:val="a2"/>
    <w:link w:val="10"/>
    <w:autoRedefine/>
    <w:qFormat/>
    <w:rsid w:val="00DF384B"/>
    <w:pPr>
      <w:keepNext/>
      <w:keepLines/>
      <w:spacing w:after="240" w:line="360" w:lineRule="auto"/>
      <w:ind w:firstLine="709"/>
      <w:jc w:val="center"/>
      <w:outlineLvl w:val="0"/>
    </w:pPr>
    <w:rPr>
      <w:rFonts w:cs="Trebuchet MS"/>
      <w:b/>
      <w:color w:val="000000"/>
      <w:sz w:val="28"/>
    </w:rPr>
  </w:style>
  <w:style w:type="paragraph" w:styleId="2">
    <w:name w:val="heading 2"/>
    <w:basedOn w:val="a2"/>
    <w:next w:val="a2"/>
    <w:link w:val="20"/>
    <w:qFormat/>
    <w:rsid w:val="00DF384B"/>
    <w:pPr>
      <w:keepNext/>
      <w:spacing w:before="240" w:after="240" w:line="360" w:lineRule="auto"/>
      <w:ind w:left="709" w:firstLine="709"/>
      <w:jc w:val="both"/>
      <w:outlineLvl w:val="1"/>
    </w:pPr>
    <w:rPr>
      <w:rFonts w:cs="Arial"/>
      <w:b/>
      <w:bCs/>
      <w:iCs/>
      <w:sz w:val="24"/>
      <w:szCs w:val="28"/>
      <w:lang w:eastAsia="en-US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DF384B"/>
    <w:pPr>
      <w:keepNext/>
      <w:keepLines/>
      <w:spacing w:before="200" w:after="120" w:line="360" w:lineRule="auto"/>
      <w:ind w:left="357" w:firstLine="709"/>
      <w:jc w:val="both"/>
      <w:outlineLvl w:val="2"/>
    </w:pPr>
    <w:rPr>
      <w:rFonts w:eastAsiaTheme="majorEastAsia" w:cstheme="majorBidi"/>
      <w:b/>
      <w:bCs/>
      <w:sz w:val="24"/>
      <w:szCs w:val="22"/>
      <w:lang w:eastAsia="en-US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DF384B"/>
    <w:pPr>
      <w:keepNext/>
      <w:keepLines/>
      <w:spacing w:before="200" w:line="360" w:lineRule="auto"/>
      <w:ind w:firstLine="709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DF384B"/>
    <w:pPr>
      <w:keepNext/>
      <w:keepLines/>
      <w:spacing w:before="200" w:line="36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екст просто"/>
    <w:basedOn w:val="a2"/>
    <w:link w:val="a7"/>
    <w:qFormat/>
    <w:rsid w:val="00DF384B"/>
    <w:pPr>
      <w:spacing w:line="360" w:lineRule="auto"/>
      <w:ind w:firstLine="360"/>
      <w:jc w:val="both"/>
    </w:pPr>
    <w:rPr>
      <w:rFonts w:cstheme="minorBidi"/>
      <w:sz w:val="24"/>
      <w:szCs w:val="22"/>
      <w:lang w:eastAsia="en-US"/>
    </w:rPr>
  </w:style>
  <w:style w:type="character" w:customStyle="1" w:styleId="a7">
    <w:name w:val="Текст просто Знак"/>
    <w:basedOn w:val="a3"/>
    <w:link w:val="a6"/>
    <w:rsid w:val="00DF384B"/>
    <w:rPr>
      <w:rFonts w:ascii="Times New Roman" w:hAnsi="Times New Roman"/>
      <w:sz w:val="24"/>
    </w:rPr>
  </w:style>
  <w:style w:type="paragraph" w:customStyle="1" w:styleId="a8">
    <w:name w:val="Перечисление"/>
    <w:basedOn w:val="a2"/>
    <w:link w:val="a9"/>
    <w:qFormat/>
    <w:rsid w:val="00DF384B"/>
    <w:pPr>
      <w:spacing w:after="60" w:line="360" w:lineRule="auto"/>
      <w:ind w:left="720" w:hanging="360"/>
      <w:jc w:val="both"/>
    </w:pPr>
    <w:rPr>
      <w:rFonts w:cstheme="minorBidi"/>
      <w:sz w:val="24"/>
      <w:szCs w:val="22"/>
      <w:lang w:eastAsia="en-US"/>
    </w:rPr>
  </w:style>
  <w:style w:type="character" w:customStyle="1" w:styleId="a9">
    <w:name w:val="Перечисление Знак"/>
    <w:basedOn w:val="a3"/>
    <w:link w:val="a8"/>
    <w:rsid w:val="00DF384B"/>
    <w:rPr>
      <w:rFonts w:ascii="Times New Roman" w:hAnsi="Times New Roman"/>
      <w:sz w:val="24"/>
    </w:rPr>
  </w:style>
  <w:style w:type="paragraph" w:customStyle="1" w:styleId="aa">
    <w:name w:val="Выводы"/>
    <w:basedOn w:val="a2"/>
    <w:link w:val="ab"/>
    <w:qFormat/>
    <w:rsid w:val="00DF384B"/>
    <w:pPr>
      <w:spacing w:before="60" w:after="60" w:line="360" w:lineRule="auto"/>
      <w:ind w:left="1418" w:firstLine="709"/>
      <w:jc w:val="both"/>
    </w:pPr>
    <w:rPr>
      <w:i/>
      <w:color w:val="000000"/>
      <w:sz w:val="24"/>
      <w:szCs w:val="28"/>
    </w:rPr>
  </w:style>
  <w:style w:type="character" w:customStyle="1" w:styleId="ab">
    <w:name w:val="Выводы Знак"/>
    <w:basedOn w:val="a3"/>
    <w:link w:val="aa"/>
    <w:rsid w:val="00DF384B"/>
    <w:rPr>
      <w:rFonts w:ascii="Times New Roman" w:hAnsi="Times New Roman" w:cs="Times New Roman"/>
      <w:i/>
      <w:color w:val="000000"/>
      <w:sz w:val="24"/>
      <w:szCs w:val="28"/>
      <w:lang w:eastAsia="ru-RU"/>
    </w:rPr>
  </w:style>
  <w:style w:type="paragraph" w:customStyle="1" w:styleId="ac">
    <w:name w:val="Текст отчета"/>
    <w:basedOn w:val="a2"/>
    <w:link w:val="ad"/>
    <w:qFormat/>
    <w:rsid w:val="00DF384B"/>
    <w:pPr>
      <w:spacing w:line="360" w:lineRule="auto"/>
      <w:ind w:firstLine="709"/>
      <w:jc w:val="both"/>
    </w:pPr>
    <w:rPr>
      <w:color w:val="000000"/>
      <w:sz w:val="24"/>
      <w:szCs w:val="24"/>
    </w:rPr>
  </w:style>
  <w:style w:type="character" w:customStyle="1" w:styleId="ad">
    <w:name w:val="Текст отчета Знак"/>
    <w:link w:val="ac"/>
    <w:rsid w:val="00DF384B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a1">
    <w:name w:val="перечень"/>
    <w:basedOn w:val="a2"/>
    <w:qFormat/>
    <w:rsid w:val="00DF384B"/>
    <w:pPr>
      <w:numPr>
        <w:numId w:val="16"/>
      </w:numPr>
      <w:spacing w:before="120" w:after="120" w:line="360" w:lineRule="auto"/>
      <w:jc w:val="both"/>
    </w:pPr>
    <w:rPr>
      <w:rFonts w:eastAsia="Calibri" w:cs="Calibri"/>
      <w:sz w:val="24"/>
      <w:szCs w:val="22"/>
      <w:lang w:eastAsia="en-US"/>
    </w:rPr>
  </w:style>
  <w:style w:type="paragraph" w:customStyle="1" w:styleId="12">
    <w:name w:val="таблСлева12"/>
    <w:basedOn w:val="a2"/>
    <w:uiPriority w:val="3"/>
    <w:qFormat/>
    <w:rsid w:val="00DF384B"/>
    <w:pPr>
      <w:snapToGrid w:val="0"/>
      <w:spacing w:line="360" w:lineRule="auto"/>
      <w:ind w:firstLine="709"/>
    </w:pPr>
    <w:rPr>
      <w:rFonts w:cs="Calibri"/>
      <w:iCs/>
      <w:sz w:val="24"/>
      <w:szCs w:val="28"/>
      <w:lang w:eastAsia="en-US"/>
    </w:rPr>
  </w:style>
  <w:style w:type="paragraph" w:customStyle="1" w:styleId="a0">
    <w:name w:val="Рисунок Наименование"/>
    <w:basedOn w:val="a2"/>
    <w:next w:val="a2"/>
    <w:autoRedefine/>
    <w:uiPriority w:val="2"/>
    <w:qFormat/>
    <w:rsid w:val="009851E5"/>
    <w:pPr>
      <w:keepLines/>
      <w:widowControl w:val="0"/>
      <w:numPr>
        <w:numId w:val="19"/>
      </w:numPr>
      <w:autoSpaceDE w:val="0"/>
      <w:autoSpaceDN w:val="0"/>
      <w:adjustRightInd w:val="0"/>
      <w:contextualSpacing/>
      <w:jc w:val="center"/>
      <w:textAlignment w:val="baseline"/>
    </w:pPr>
    <w:rPr>
      <w:rFonts w:eastAsiaTheme="minorHAnsi"/>
      <w:i/>
      <w:sz w:val="24"/>
      <w:lang w:val="en-US"/>
    </w:rPr>
  </w:style>
  <w:style w:type="paragraph" w:customStyle="1" w:styleId="a">
    <w:name w:val="Таблица Наименование"/>
    <w:basedOn w:val="a2"/>
    <w:next w:val="a2"/>
    <w:uiPriority w:val="2"/>
    <w:qFormat/>
    <w:rsid w:val="00DF384B"/>
    <w:pPr>
      <w:keepNext/>
      <w:numPr>
        <w:numId w:val="18"/>
      </w:numPr>
      <w:spacing w:line="360" w:lineRule="auto"/>
      <w:jc w:val="right"/>
    </w:pPr>
    <w:rPr>
      <w:rFonts w:cs="Calibri"/>
      <w:color w:val="000000"/>
      <w:sz w:val="24"/>
      <w:szCs w:val="22"/>
      <w:lang w:eastAsia="en-US"/>
    </w:rPr>
  </w:style>
  <w:style w:type="character" w:customStyle="1" w:styleId="10">
    <w:name w:val="Заголовок 1 Знак"/>
    <w:basedOn w:val="a3"/>
    <w:link w:val="1"/>
    <w:rsid w:val="00DF384B"/>
    <w:rPr>
      <w:rFonts w:ascii="Times New Roman" w:hAnsi="Times New Roman" w:cs="Trebuchet MS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rsid w:val="00DF384B"/>
    <w:rPr>
      <w:rFonts w:ascii="Times New Roman" w:hAnsi="Times New Roman" w:cs="Arial"/>
      <w:b/>
      <w:bCs/>
      <w:iCs/>
      <w:sz w:val="24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DF384B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3"/>
    <w:link w:val="4"/>
    <w:uiPriority w:val="9"/>
    <w:semiHidden/>
    <w:rsid w:val="00DF38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F384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e">
    <w:name w:val="Title"/>
    <w:basedOn w:val="a2"/>
    <w:next w:val="a2"/>
    <w:link w:val="af"/>
    <w:uiPriority w:val="10"/>
    <w:qFormat/>
    <w:rsid w:val="00DF384B"/>
    <w:pPr>
      <w:spacing w:line="360" w:lineRule="auto"/>
      <w:ind w:firstLine="709"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">
    <w:name w:val="Название Знак"/>
    <w:basedOn w:val="a3"/>
    <w:link w:val="ae"/>
    <w:uiPriority w:val="10"/>
    <w:rsid w:val="00DF3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2"/>
    <w:next w:val="a2"/>
    <w:link w:val="af1"/>
    <w:uiPriority w:val="11"/>
    <w:qFormat/>
    <w:rsid w:val="00DF384B"/>
    <w:pPr>
      <w:numPr>
        <w:ilvl w:val="1"/>
      </w:numPr>
      <w:spacing w:before="120" w:after="120" w:line="360" w:lineRule="auto"/>
      <w:ind w:firstLine="709"/>
      <w:jc w:val="center"/>
    </w:pPr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character" w:customStyle="1" w:styleId="af1">
    <w:name w:val="Подзаголовок Знак"/>
    <w:basedOn w:val="a3"/>
    <w:link w:val="af0"/>
    <w:uiPriority w:val="11"/>
    <w:rsid w:val="00DF384B"/>
    <w:rPr>
      <w:rFonts w:eastAsiaTheme="minorEastAsia"/>
      <w:b/>
      <w:spacing w:val="15"/>
      <w:sz w:val="24"/>
    </w:rPr>
  </w:style>
  <w:style w:type="character" w:styleId="af2">
    <w:name w:val="Strong"/>
    <w:basedOn w:val="a3"/>
    <w:qFormat/>
    <w:rsid w:val="00DF384B"/>
    <w:rPr>
      <w:b/>
      <w:bCs/>
    </w:rPr>
  </w:style>
  <w:style w:type="paragraph" w:styleId="af3">
    <w:name w:val="List Paragraph"/>
    <w:basedOn w:val="a2"/>
    <w:link w:val="af4"/>
    <w:uiPriority w:val="34"/>
    <w:qFormat/>
    <w:rsid w:val="00DF384B"/>
    <w:pPr>
      <w:spacing w:line="360" w:lineRule="auto"/>
      <w:ind w:left="720" w:firstLine="709"/>
      <w:jc w:val="both"/>
    </w:pPr>
    <w:rPr>
      <w:rFonts w:cstheme="minorBidi"/>
      <w:sz w:val="24"/>
      <w:szCs w:val="22"/>
      <w:lang w:eastAsia="en-US"/>
    </w:rPr>
  </w:style>
  <w:style w:type="character" w:customStyle="1" w:styleId="af4">
    <w:name w:val="Абзац списка Знак"/>
    <w:basedOn w:val="a3"/>
    <w:link w:val="af3"/>
    <w:uiPriority w:val="34"/>
    <w:rsid w:val="00DF384B"/>
    <w:rPr>
      <w:rFonts w:ascii="Times New Roman" w:hAnsi="Times New Roman"/>
      <w:sz w:val="24"/>
    </w:rPr>
  </w:style>
  <w:style w:type="paragraph" w:styleId="af5">
    <w:name w:val="TOC Heading"/>
    <w:basedOn w:val="a2"/>
    <w:next w:val="a2"/>
    <w:uiPriority w:val="39"/>
    <w:semiHidden/>
    <w:unhideWhenUsed/>
    <w:qFormat/>
    <w:rsid w:val="00DF384B"/>
    <w:pPr>
      <w:spacing w:before="480" w:after="360" w:line="360" w:lineRule="auto"/>
      <w:ind w:firstLine="709"/>
      <w:jc w:val="both"/>
    </w:pPr>
    <w:rPr>
      <w:rFonts w:cs="Calibri"/>
      <w:smallCaps/>
      <w:spacing w:val="5"/>
      <w:sz w:val="28"/>
      <w:szCs w:val="32"/>
      <w:lang w:eastAsia="en-US"/>
    </w:rPr>
  </w:style>
  <w:style w:type="paragraph" w:customStyle="1" w:styleId="-">
    <w:name w:val="Рисунок. - Наименование"/>
    <w:basedOn w:val="a2"/>
    <w:next w:val="a2"/>
    <w:autoRedefine/>
    <w:uiPriority w:val="2"/>
    <w:qFormat/>
    <w:rsid w:val="00700D9F"/>
    <w:pPr>
      <w:keepLines/>
      <w:adjustRightInd w:val="0"/>
      <w:spacing w:line="360" w:lineRule="auto"/>
      <w:contextualSpacing/>
      <w:textAlignment w:val="baseline"/>
    </w:pPr>
    <w:rPr>
      <w:color w:val="000000"/>
      <w:sz w:val="24"/>
    </w:rPr>
  </w:style>
  <w:style w:type="paragraph" w:customStyle="1" w:styleId="-0">
    <w:name w:val="Рисунок - Наименование"/>
    <w:basedOn w:val="a2"/>
    <w:next w:val="a2"/>
    <w:autoRedefine/>
    <w:uiPriority w:val="2"/>
    <w:qFormat/>
    <w:rsid w:val="00DF384B"/>
    <w:pPr>
      <w:keepLines/>
      <w:adjustRightInd w:val="0"/>
      <w:spacing w:line="360" w:lineRule="auto"/>
      <w:contextualSpacing/>
      <w:jc w:val="both"/>
      <w:textAlignment w:val="baseline"/>
    </w:pPr>
    <w:rPr>
      <w:color w:val="000000"/>
      <w:sz w:val="24"/>
    </w:rPr>
  </w:style>
  <w:style w:type="character" w:styleId="af6">
    <w:name w:val="Hyperlink"/>
    <w:basedOn w:val="a3"/>
    <w:uiPriority w:val="99"/>
    <w:unhideWhenUsed/>
    <w:rsid w:val="008E0168"/>
    <w:rPr>
      <w:color w:val="0000FF" w:themeColor="hyperlink"/>
      <w:u w:val="single"/>
    </w:rPr>
  </w:style>
  <w:style w:type="table" w:styleId="af7">
    <w:name w:val="Table Grid"/>
    <w:basedOn w:val="a4"/>
    <w:uiPriority w:val="39"/>
    <w:rsid w:val="002A0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3"/>
    <w:uiPriority w:val="99"/>
    <w:semiHidden/>
    <w:unhideWhenUsed/>
    <w:rsid w:val="00584DFD"/>
    <w:rPr>
      <w:sz w:val="16"/>
      <w:szCs w:val="16"/>
    </w:rPr>
  </w:style>
  <w:style w:type="paragraph" w:styleId="af9">
    <w:name w:val="annotation text"/>
    <w:basedOn w:val="a2"/>
    <w:link w:val="afa"/>
    <w:uiPriority w:val="99"/>
    <w:semiHidden/>
    <w:unhideWhenUsed/>
    <w:rsid w:val="00584DFD"/>
  </w:style>
  <w:style w:type="character" w:customStyle="1" w:styleId="afa">
    <w:name w:val="Текст примечания Знак"/>
    <w:basedOn w:val="a3"/>
    <w:link w:val="af9"/>
    <w:uiPriority w:val="99"/>
    <w:semiHidden/>
    <w:rsid w:val="00584DFD"/>
    <w:rPr>
      <w:rFonts w:ascii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84DF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584DF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d">
    <w:name w:val="Balloon Text"/>
    <w:basedOn w:val="a2"/>
    <w:link w:val="afe"/>
    <w:uiPriority w:val="99"/>
    <w:semiHidden/>
    <w:unhideWhenUsed/>
    <w:rsid w:val="00584DFD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3"/>
    <w:link w:val="afd"/>
    <w:uiPriority w:val="99"/>
    <w:semiHidden/>
    <w:rsid w:val="00584DF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3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s.webinar.ru/12290983/5860441" TargetMode="External"/><Relationship Id="rId13" Type="http://schemas.openxmlformats.org/officeDocument/2006/relationships/hyperlink" Target="https://events.webinar.ru/12290983/5871507" TargetMode="External"/><Relationship Id="rId18" Type="http://schemas.openxmlformats.org/officeDocument/2006/relationships/hyperlink" Target="https://events.webinar.ru/12290983/5871679" TargetMode="External"/><Relationship Id="rId3" Type="http://schemas.openxmlformats.org/officeDocument/2006/relationships/styles" Target="styles.xml"/><Relationship Id="rId21" Type="http://schemas.openxmlformats.org/officeDocument/2006/relationships/hyperlink" Target="https://events.webinar.ru/12290983/5871763" TargetMode="External"/><Relationship Id="rId7" Type="http://schemas.openxmlformats.org/officeDocument/2006/relationships/hyperlink" Target="https://events.webinar.ru/12290983/5860375" TargetMode="External"/><Relationship Id="rId12" Type="http://schemas.openxmlformats.org/officeDocument/2006/relationships/hyperlink" Target="https://events.webinar.ru/12290983/5864573" TargetMode="External"/><Relationship Id="rId17" Type="http://schemas.openxmlformats.org/officeDocument/2006/relationships/hyperlink" Target="https://events.webinar.ru/12290983/587166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vents.webinar.ru/12290983/5871631" TargetMode="External"/><Relationship Id="rId20" Type="http://schemas.openxmlformats.org/officeDocument/2006/relationships/hyperlink" Target="https://events.webinar.ru/12290983/587174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vents.webinar.ru/12290983/5640865" TargetMode="External"/><Relationship Id="rId11" Type="http://schemas.openxmlformats.org/officeDocument/2006/relationships/hyperlink" Target="https://events.webinar.ru/12290983/586456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vents.webinar.ru/12290983/5871611" TargetMode="External"/><Relationship Id="rId23" Type="http://schemas.openxmlformats.org/officeDocument/2006/relationships/hyperlink" Target="https://academy.prosv.ru/pisa2020" TargetMode="External"/><Relationship Id="rId10" Type="http://schemas.openxmlformats.org/officeDocument/2006/relationships/hyperlink" Target="https://events.webinar.ru/12290983/5864519" TargetMode="External"/><Relationship Id="rId19" Type="http://schemas.openxmlformats.org/officeDocument/2006/relationships/hyperlink" Target="https://events.webinar.ru/12290983/58717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vents.webinar.ru/12290983/5864495" TargetMode="External"/><Relationship Id="rId14" Type="http://schemas.openxmlformats.org/officeDocument/2006/relationships/hyperlink" Target="https://events.webinar.ru/12290983/5871597" TargetMode="External"/><Relationship Id="rId22" Type="http://schemas.openxmlformats.org/officeDocument/2006/relationships/hyperlink" Target="https://events.webinar.ru/12290983/5871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36DD9-21BD-4564-A450-E85D4C6A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Ольга</cp:lastModifiedBy>
  <cp:revision>2</cp:revision>
  <cp:lastPrinted>2020-08-19T16:31:00Z</cp:lastPrinted>
  <dcterms:created xsi:type="dcterms:W3CDTF">2020-08-20T08:20:00Z</dcterms:created>
  <dcterms:modified xsi:type="dcterms:W3CDTF">2020-08-20T08:20:00Z</dcterms:modified>
</cp:coreProperties>
</file>